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2A2" w:rsidRDefault="00BB72A2"/>
    <w:p w:rsidR="00BA79CB" w:rsidRDefault="00BA79CB"/>
    <w:p w:rsidR="00BA79CB" w:rsidRDefault="00BA79CB">
      <w:bookmarkStart w:id="0" w:name="_GoBack"/>
      <w:bookmarkEnd w:id="0"/>
    </w:p>
    <w:p w:rsidR="00BA79CB" w:rsidRDefault="00BA79CB" w:rsidP="00BA79CB">
      <w:pPr>
        <w:jc w:val="center"/>
        <w:rPr>
          <w:rFonts w:cs="Arial"/>
          <w:b/>
          <w:bCs/>
          <w:sz w:val="18"/>
          <w:szCs w:val="18"/>
          <w:u w:val="single"/>
          <w:lang w:val="es-MX" w:eastAsia="es-MX"/>
        </w:rPr>
      </w:pPr>
      <w:r>
        <w:rPr>
          <w:rFonts w:cs="Arial"/>
          <w:b/>
          <w:bCs/>
          <w:sz w:val="18"/>
          <w:szCs w:val="18"/>
          <w:u w:val="single"/>
          <w:lang w:val="es-MX" w:eastAsia="es-MX"/>
        </w:rPr>
        <w:t>Modelo general de control de constitucionalidad y convencionalidad</w:t>
      </w:r>
    </w:p>
    <w:p w:rsidR="00BA79CB" w:rsidRDefault="00BA79CB" w:rsidP="00BA79CB">
      <w:pPr>
        <w:jc w:val="center"/>
        <w:rPr>
          <w:rFonts w:cs="Arial"/>
          <w:sz w:val="18"/>
          <w:szCs w:val="18"/>
          <w:lang w:val="es-MX" w:eastAsia="es-MX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26"/>
        <w:gridCol w:w="2693"/>
        <w:gridCol w:w="1701"/>
        <w:gridCol w:w="1701"/>
        <w:gridCol w:w="1357"/>
      </w:tblGrid>
      <w:tr w:rsidR="00BA79CB" w:rsidTr="00BA79C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9CB" w:rsidRDefault="00BA79CB">
            <w:pPr>
              <w:jc w:val="center"/>
              <w:rPr>
                <w:rFonts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val="es-MX" w:eastAsia="es-MX"/>
              </w:rPr>
              <w:t>Tipo de control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9CB" w:rsidRDefault="00BA79CB">
            <w:pPr>
              <w:jc w:val="center"/>
              <w:rPr>
                <w:rFonts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val="es-MX" w:eastAsia="es-MX"/>
              </w:rPr>
              <w:t>Órgano y medios de control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9CB" w:rsidRDefault="00BA79CB">
            <w:pPr>
              <w:jc w:val="center"/>
              <w:rPr>
                <w:rFonts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val="es-MX" w:eastAsia="es-MX"/>
              </w:rPr>
              <w:t>Fundamento</w:t>
            </w:r>
            <w:r>
              <w:rPr>
                <w:rFonts w:cs="Arial"/>
                <w:color w:val="000000"/>
                <w:sz w:val="16"/>
                <w:szCs w:val="16"/>
                <w:lang w:val="es-MX" w:eastAsia="es-MX"/>
              </w:rPr>
              <w:br/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val="es-MX" w:eastAsia="es-MX"/>
              </w:rPr>
              <w:t>constitucional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9CB" w:rsidRDefault="00BA79CB">
            <w:pPr>
              <w:jc w:val="center"/>
              <w:rPr>
                <w:rFonts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val="es-MX" w:eastAsia="es-MX"/>
              </w:rPr>
              <w:t>Posible Resultado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9CB" w:rsidRDefault="00BA79CB">
            <w:pPr>
              <w:jc w:val="center"/>
              <w:rPr>
                <w:rFonts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val="es-MX" w:eastAsia="es-MX"/>
              </w:rPr>
              <w:t>Forma</w:t>
            </w:r>
          </w:p>
        </w:tc>
      </w:tr>
      <w:tr w:rsidR="00BA79CB" w:rsidTr="00BA79C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9CB" w:rsidRDefault="00BA79CB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Concentrado: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CB" w:rsidRDefault="00BA79CB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Poder Judicial de la Federación (tribunales de amparo):</w:t>
            </w:r>
          </w:p>
          <w:p w:rsidR="00BA79CB" w:rsidRDefault="00BA79CB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Controversias Constitucionales y Acciones de Inconstitucionalidad.</w:t>
            </w:r>
          </w:p>
          <w:p w:rsidR="00BA79CB" w:rsidRDefault="00BA79CB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Amparo Indirecto</w:t>
            </w:r>
          </w:p>
          <w:p w:rsidR="00BA79CB" w:rsidRDefault="00BA79CB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c) Amparo Directo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CB" w:rsidRDefault="00BA79CB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 fracciones I y II</w:t>
            </w:r>
          </w:p>
          <w:p w:rsidR="00BA79CB" w:rsidRDefault="00BA79CB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 107, fracción VII</w:t>
            </w:r>
          </w:p>
          <w:p w:rsidR="00BA79CB" w:rsidRDefault="00BA79CB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 107, fracción 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CB" w:rsidRDefault="00BA79CB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Declaración de inconstitucionalidad con efectos generales o </w:t>
            </w:r>
            <w:proofErr w:type="spellStart"/>
            <w:r>
              <w:rPr>
                <w:sz w:val="16"/>
                <w:szCs w:val="16"/>
              </w:rPr>
              <w:t>interpartes</w:t>
            </w:r>
            <w:proofErr w:type="spellEnd"/>
          </w:p>
          <w:p w:rsidR="00BA79CB" w:rsidRDefault="00BA79CB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hay declaratoria de inconstitucionalidad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CB" w:rsidRDefault="00BA79CB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Directa</w:t>
            </w:r>
          </w:p>
        </w:tc>
      </w:tr>
      <w:tr w:rsidR="00BA79CB" w:rsidTr="00BA79C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9CB" w:rsidRDefault="00BA79CB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Control por</w:t>
            </w:r>
            <w:r>
              <w:rPr>
                <w:sz w:val="16"/>
                <w:szCs w:val="16"/>
              </w:rPr>
              <w:br/>
              <w:t>determinación</w:t>
            </w:r>
            <w:r>
              <w:rPr>
                <w:sz w:val="16"/>
                <w:szCs w:val="16"/>
              </w:rPr>
              <w:br/>
              <w:t>constitucional</w:t>
            </w:r>
            <w:r>
              <w:rPr>
                <w:sz w:val="16"/>
                <w:szCs w:val="16"/>
              </w:rPr>
              <w:br/>
              <w:t>específica: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CB" w:rsidRDefault="00BA79CB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Tribunal Electoral en Juicio de revisión constitucional electoral de actos o resoluciones definitivos y firmes de las autoridades electorales locales en organización y calificación de comicios o controversias en los mismos</w:t>
            </w:r>
          </w:p>
          <w:p w:rsidR="00BA79CB" w:rsidRDefault="00BA79CB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Tribunal Electoral del Poder Judicial de la Federación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CB" w:rsidRDefault="00BA79CB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Art. 41, fracción VI, 99</w:t>
            </w:r>
            <w:proofErr w:type="gramStart"/>
            <w:r>
              <w:rPr>
                <w:sz w:val="16"/>
                <w:szCs w:val="16"/>
              </w:rPr>
              <w:t>,párrafo</w:t>
            </w:r>
            <w:proofErr w:type="gramEnd"/>
            <w:r>
              <w:rPr>
                <w:sz w:val="16"/>
                <w:szCs w:val="16"/>
              </w:rPr>
              <w:t xml:space="preserve"> 6o.</w:t>
            </w:r>
          </w:p>
          <w:p w:rsidR="00BA79CB" w:rsidRDefault="00BA79CB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 párrafo 6o.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CB" w:rsidRDefault="00BA79CB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hay declaración de inconstitucionalidad, sólo inaplicación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CB" w:rsidRDefault="00BA79CB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Directa e incidental</w:t>
            </w:r>
          </w:p>
        </w:tc>
      </w:tr>
      <w:tr w:rsidR="00BA79CB" w:rsidTr="00BA79C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9CB" w:rsidRDefault="00BA79CB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Difuso:</w:t>
            </w:r>
            <w:r>
              <w:rPr>
                <w:sz w:val="16"/>
                <w:szCs w:val="16"/>
              </w:rPr>
              <w:br w:type="page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CB" w:rsidRDefault="00BA79CB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Resto de los tribunales</w:t>
            </w:r>
          </w:p>
          <w:p w:rsidR="00BA79CB" w:rsidRDefault="00BA79CB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Federales: Juzgados de Distrito y Tribunales Unitarios de proceso federal y Tribunales Administrativos</w:t>
            </w:r>
          </w:p>
          <w:p w:rsidR="00BA79CB" w:rsidRDefault="00BA79CB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Locales: Judiciales, administrativos y electorales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CB" w:rsidRDefault="00BA79CB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1o., 133, 104 y derechos humanos en tratados</w:t>
            </w:r>
          </w:p>
          <w:p w:rsidR="00BA79CB" w:rsidRDefault="00BA79CB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1o., 133, 116 y derechos humanos en tratados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CB" w:rsidRDefault="00BA79CB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hay declaración de inconstitucionalidad, sólo inaplicación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CB" w:rsidRDefault="00BA79CB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Incidental*</w:t>
            </w:r>
          </w:p>
        </w:tc>
      </w:tr>
      <w:tr w:rsidR="00BA79CB" w:rsidTr="00BA79C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9CB" w:rsidRDefault="00BA79CB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Interpretación</w:t>
            </w:r>
            <w:r>
              <w:rPr>
                <w:sz w:val="16"/>
                <w:szCs w:val="16"/>
              </w:rPr>
              <w:br w:type="page"/>
              <w:t>más favorable:</w:t>
            </w:r>
            <w:r>
              <w:rPr>
                <w:sz w:val="16"/>
                <w:szCs w:val="16"/>
              </w:rPr>
              <w:br w:type="page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CB" w:rsidRDefault="00BA79CB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Todas los autoridades del Estado mexicano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CB" w:rsidRDefault="00BA79CB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Artículo 1o. y derechos humanos en tratados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CB" w:rsidRDefault="00BA79CB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Solamente interpretación aplicando la norma más favorable a las personas sin inaplicación o declaración de inconstitucionalidad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CB" w:rsidRDefault="00BA79CB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Fundamentación y motivación. </w:t>
            </w:r>
          </w:p>
        </w:tc>
      </w:tr>
    </w:tbl>
    <w:p w:rsidR="00BA79CB" w:rsidRDefault="00BA79CB" w:rsidP="00BA79CB">
      <w:pPr>
        <w:jc w:val="center"/>
        <w:rPr>
          <w:rFonts w:cs="Arial"/>
          <w:sz w:val="18"/>
          <w:szCs w:val="18"/>
          <w:lang w:val="es-MX" w:eastAsia="es-MX"/>
        </w:rPr>
      </w:pPr>
    </w:p>
    <w:p w:rsidR="00BA79CB" w:rsidRDefault="00BA79CB" w:rsidP="00BA79CB">
      <w:pPr>
        <w:pStyle w:val="Sinespaciado"/>
        <w:rPr>
          <w:rFonts w:cstheme="minorHAnsi"/>
        </w:rPr>
      </w:pPr>
    </w:p>
    <w:p w:rsidR="00BA79CB" w:rsidRDefault="00BA79CB"/>
    <w:sectPr w:rsidR="00BA79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CB"/>
    <w:rsid w:val="00BA79CB"/>
    <w:rsid w:val="00BB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9C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A79CB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BA7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9C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A79CB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BA7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8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F. Arias R</dc:creator>
  <cp:lastModifiedBy>Salvador F. Arias R</cp:lastModifiedBy>
  <cp:revision>1</cp:revision>
  <dcterms:created xsi:type="dcterms:W3CDTF">2012-10-02T19:19:00Z</dcterms:created>
  <dcterms:modified xsi:type="dcterms:W3CDTF">2012-10-02T19:20:00Z</dcterms:modified>
</cp:coreProperties>
</file>