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F5AF1" w14:textId="77777777" w:rsidR="00C965A1" w:rsidRPr="00340DED" w:rsidRDefault="00C965A1">
      <w:pPr>
        <w:rPr>
          <w:rFonts w:ascii="Arial" w:hAnsi="Arial" w:cs="Arial"/>
        </w:rPr>
      </w:pPr>
    </w:p>
    <w:p w14:paraId="4470CBEF" w14:textId="77777777" w:rsidR="00C965A1" w:rsidRPr="00340DED" w:rsidRDefault="00C965A1" w:rsidP="00A7130A">
      <w:pPr>
        <w:jc w:val="center"/>
        <w:rPr>
          <w:rFonts w:ascii="Arial" w:hAnsi="Arial" w:cs="Arial"/>
        </w:rPr>
      </w:pPr>
      <w:r w:rsidRPr="00340DED">
        <w:rPr>
          <w:rFonts w:ascii="Arial" w:hAnsi="Arial" w:cs="Arial"/>
        </w:rPr>
        <w:t>Textos judeocristianos</w:t>
      </w:r>
    </w:p>
    <w:p w14:paraId="364C5762" w14:textId="77777777" w:rsidR="00C965A1" w:rsidRPr="00340DED" w:rsidRDefault="00C965A1" w:rsidP="00A7130A">
      <w:pPr>
        <w:jc w:val="center"/>
        <w:rPr>
          <w:rFonts w:ascii="Arial" w:hAnsi="Arial" w:cs="Arial"/>
        </w:rPr>
      </w:pPr>
      <w:r w:rsidRPr="00340DED">
        <w:rPr>
          <w:rFonts w:ascii="Arial" w:hAnsi="Arial" w:cs="Arial"/>
        </w:rPr>
        <w:t>Lecturas para el jueves 26 de noviembre</w:t>
      </w:r>
    </w:p>
    <w:p w14:paraId="29C10FFD" w14:textId="77777777" w:rsidR="00C965A1" w:rsidRPr="00340DED" w:rsidRDefault="00C965A1">
      <w:pPr>
        <w:rPr>
          <w:rFonts w:ascii="Arial" w:hAnsi="Arial" w:cs="Arial"/>
        </w:rPr>
      </w:pPr>
    </w:p>
    <w:p w14:paraId="6E8F1807" w14:textId="77777777" w:rsidR="00C965A1" w:rsidRPr="00340DED" w:rsidRDefault="00C965A1">
      <w:pPr>
        <w:rPr>
          <w:rFonts w:ascii="Arial" w:hAnsi="Arial" w:cs="Arial"/>
        </w:rPr>
      </w:pPr>
    </w:p>
    <w:p w14:paraId="0299AA73" w14:textId="77777777" w:rsidR="00105771" w:rsidRPr="00340DED" w:rsidRDefault="00C965A1">
      <w:pPr>
        <w:rPr>
          <w:rFonts w:ascii="Arial" w:hAnsi="Arial" w:cs="Arial"/>
        </w:rPr>
      </w:pPr>
      <w:r w:rsidRPr="00340DED">
        <w:rPr>
          <w:rFonts w:ascii="Arial" w:hAnsi="Arial" w:cs="Arial"/>
        </w:rPr>
        <w:t xml:space="preserve">1.- “El cuento del Bulero”, </w:t>
      </w:r>
      <w:r w:rsidRPr="00340DED">
        <w:rPr>
          <w:rFonts w:ascii="Arial" w:hAnsi="Arial" w:cs="Arial"/>
          <w:i/>
        </w:rPr>
        <w:t>Los cuentos de Canterbury</w:t>
      </w:r>
      <w:r w:rsidRPr="00340DED">
        <w:rPr>
          <w:rFonts w:ascii="Arial" w:hAnsi="Arial" w:cs="Arial"/>
        </w:rPr>
        <w:t xml:space="preserve"> de </w:t>
      </w:r>
      <w:proofErr w:type="spellStart"/>
      <w:r w:rsidRPr="00340DED">
        <w:rPr>
          <w:rFonts w:ascii="Arial" w:hAnsi="Arial" w:cs="Arial"/>
        </w:rPr>
        <w:t>Chaucer</w:t>
      </w:r>
      <w:proofErr w:type="spellEnd"/>
      <w:r w:rsidRPr="00340DED">
        <w:rPr>
          <w:rFonts w:ascii="Arial" w:hAnsi="Arial" w:cs="Arial"/>
        </w:rPr>
        <w:t>.</w:t>
      </w:r>
    </w:p>
    <w:p w14:paraId="5C2CB273" w14:textId="77777777" w:rsidR="00C965A1" w:rsidRPr="00340DED" w:rsidRDefault="00C965A1">
      <w:pPr>
        <w:rPr>
          <w:rFonts w:ascii="Arial" w:hAnsi="Arial" w:cs="Arial"/>
        </w:rPr>
      </w:pPr>
    </w:p>
    <w:p w14:paraId="39C6DA38" w14:textId="77777777" w:rsidR="00C965A1" w:rsidRPr="00340DED" w:rsidRDefault="00C965A1">
      <w:pPr>
        <w:rPr>
          <w:rFonts w:ascii="Arial" w:hAnsi="Arial" w:cs="Arial"/>
        </w:rPr>
      </w:pPr>
      <w:r w:rsidRPr="00340DED">
        <w:rPr>
          <w:rFonts w:ascii="Arial" w:hAnsi="Arial" w:cs="Arial"/>
        </w:rPr>
        <w:t>2.-  “El libro de arena” (cuento) de Borges.</w:t>
      </w:r>
    </w:p>
    <w:p w14:paraId="1CAE6B2A" w14:textId="77777777" w:rsidR="00C965A1" w:rsidRPr="00340DED" w:rsidRDefault="00C965A1">
      <w:pPr>
        <w:rPr>
          <w:rFonts w:ascii="Arial" w:hAnsi="Arial" w:cs="Arial"/>
        </w:rPr>
      </w:pPr>
    </w:p>
    <w:p w14:paraId="6A51F569" w14:textId="77777777" w:rsidR="00C965A1" w:rsidRPr="00340DED" w:rsidRDefault="00C965A1">
      <w:pPr>
        <w:rPr>
          <w:rFonts w:ascii="Arial" w:hAnsi="Arial" w:cs="Arial"/>
        </w:rPr>
      </w:pPr>
      <w:r w:rsidRPr="00340DED">
        <w:rPr>
          <w:rFonts w:ascii="Arial" w:hAnsi="Arial" w:cs="Arial"/>
        </w:rPr>
        <w:t>3.-</w:t>
      </w:r>
      <w:r w:rsidR="007A6397" w:rsidRPr="00340DED">
        <w:rPr>
          <w:rFonts w:ascii="Arial" w:hAnsi="Arial" w:cs="Arial"/>
        </w:rPr>
        <w:t xml:space="preserve"> Salmo 148 de Ernesto Cardenal</w:t>
      </w:r>
    </w:p>
    <w:p w14:paraId="65409E1A" w14:textId="77777777" w:rsidR="007A6397" w:rsidRPr="00340DED" w:rsidRDefault="007A6397">
      <w:pPr>
        <w:rPr>
          <w:rFonts w:ascii="Arial" w:hAnsi="Arial" w:cs="Arial"/>
        </w:rPr>
      </w:pPr>
    </w:p>
    <w:p w14:paraId="7AFE26EE" w14:textId="77777777" w:rsidR="007A6397" w:rsidRPr="00340DED" w:rsidRDefault="007A6397">
      <w:pPr>
        <w:rPr>
          <w:rFonts w:ascii="Arial" w:hAnsi="Arial" w:cs="Arial"/>
        </w:rPr>
      </w:pPr>
      <w:r w:rsidRPr="00340DED">
        <w:rPr>
          <w:rFonts w:ascii="Arial" w:hAnsi="Arial" w:cs="Arial"/>
        </w:rPr>
        <w:t>4.-</w:t>
      </w:r>
      <w:r w:rsidR="00247817" w:rsidRPr="00340DED">
        <w:rPr>
          <w:rFonts w:ascii="Arial" w:hAnsi="Arial" w:cs="Arial"/>
        </w:rPr>
        <w:t xml:space="preserve"> “Abel y Caín” de Charles Baudelaire.</w:t>
      </w:r>
    </w:p>
    <w:p w14:paraId="0328705A" w14:textId="77777777" w:rsidR="00247817" w:rsidRPr="00340DED" w:rsidRDefault="00247817">
      <w:pPr>
        <w:rPr>
          <w:rFonts w:ascii="Arial" w:hAnsi="Arial" w:cs="Arial"/>
        </w:rPr>
      </w:pPr>
    </w:p>
    <w:p w14:paraId="416AD1C9" w14:textId="77777777" w:rsidR="00247817" w:rsidRPr="00340DED" w:rsidRDefault="00247817">
      <w:pPr>
        <w:rPr>
          <w:rFonts w:ascii="Arial" w:hAnsi="Arial" w:cs="Arial"/>
        </w:rPr>
      </w:pPr>
      <w:r w:rsidRPr="00340DED">
        <w:rPr>
          <w:rFonts w:ascii="Arial" w:hAnsi="Arial" w:cs="Arial"/>
        </w:rPr>
        <w:t>5.-</w:t>
      </w:r>
      <w:r w:rsidR="00A37C91" w:rsidRPr="00340DED">
        <w:rPr>
          <w:rFonts w:ascii="Arial" w:hAnsi="Arial" w:cs="Arial"/>
        </w:rPr>
        <w:t xml:space="preserve"> “</w:t>
      </w:r>
      <w:proofErr w:type="spellStart"/>
      <w:r w:rsidR="00A37C91" w:rsidRPr="00340DED">
        <w:rPr>
          <w:rFonts w:ascii="Arial" w:hAnsi="Arial" w:cs="Arial"/>
        </w:rPr>
        <w:t>Mentiralandia</w:t>
      </w:r>
      <w:proofErr w:type="spellEnd"/>
      <w:r w:rsidR="00A37C91" w:rsidRPr="00340DED">
        <w:rPr>
          <w:rFonts w:ascii="Arial" w:hAnsi="Arial" w:cs="Arial"/>
        </w:rPr>
        <w:t xml:space="preserve">” de </w:t>
      </w:r>
      <w:proofErr w:type="spellStart"/>
      <w:r w:rsidR="00A37C91" w:rsidRPr="00340DED">
        <w:rPr>
          <w:rFonts w:ascii="Arial" w:hAnsi="Arial" w:cs="Arial"/>
        </w:rPr>
        <w:t>Etgar</w:t>
      </w:r>
      <w:proofErr w:type="spellEnd"/>
      <w:r w:rsidR="00A37C91" w:rsidRPr="00340DED">
        <w:rPr>
          <w:rFonts w:ascii="Arial" w:hAnsi="Arial" w:cs="Arial"/>
        </w:rPr>
        <w:t xml:space="preserve"> </w:t>
      </w:r>
      <w:proofErr w:type="spellStart"/>
      <w:r w:rsidR="00A37C91" w:rsidRPr="00340DED">
        <w:rPr>
          <w:rFonts w:ascii="Arial" w:hAnsi="Arial" w:cs="Arial"/>
        </w:rPr>
        <w:t>Keret</w:t>
      </w:r>
      <w:proofErr w:type="spellEnd"/>
      <w:r w:rsidR="00A37C91" w:rsidRPr="00340DED">
        <w:rPr>
          <w:rFonts w:ascii="Arial" w:hAnsi="Arial" w:cs="Arial"/>
        </w:rPr>
        <w:t xml:space="preserve"> en De repente un </w:t>
      </w:r>
      <w:proofErr w:type="spellStart"/>
      <w:r w:rsidR="00A37C91" w:rsidRPr="00340DED">
        <w:rPr>
          <w:rFonts w:ascii="Arial" w:hAnsi="Arial" w:cs="Arial"/>
        </w:rPr>
        <w:t>toquido</w:t>
      </w:r>
      <w:proofErr w:type="spellEnd"/>
      <w:r w:rsidR="00A37C91" w:rsidRPr="00340DED">
        <w:rPr>
          <w:rFonts w:ascii="Arial" w:hAnsi="Arial" w:cs="Arial"/>
        </w:rPr>
        <w:t xml:space="preserve"> en la puerta.</w:t>
      </w:r>
    </w:p>
    <w:p w14:paraId="39FEE27D" w14:textId="5778DE12" w:rsidR="00A37C91" w:rsidRPr="00340DED" w:rsidRDefault="00A7130A">
      <w:pPr>
        <w:rPr>
          <w:rFonts w:ascii="Arial" w:hAnsi="Arial" w:cs="Arial"/>
        </w:rPr>
      </w:pPr>
      <w:r w:rsidRPr="00340DED">
        <w:rPr>
          <w:rFonts w:ascii="Arial" w:hAnsi="Arial" w:cs="Arial"/>
        </w:rPr>
        <w:t>[Yo llevaré las fotocopias]</w:t>
      </w:r>
    </w:p>
    <w:p w14:paraId="0243B76C" w14:textId="77777777" w:rsidR="00A37C91" w:rsidRPr="00340DED" w:rsidRDefault="00A37C91">
      <w:pPr>
        <w:rPr>
          <w:rFonts w:ascii="Arial" w:hAnsi="Arial" w:cs="Arial"/>
        </w:rPr>
      </w:pPr>
      <w:bookmarkStart w:id="0" w:name="_GoBack"/>
      <w:bookmarkEnd w:id="0"/>
    </w:p>
    <w:sectPr w:rsidR="00A37C91" w:rsidRPr="00340DED" w:rsidSect="00105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A1"/>
    <w:rsid w:val="00105771"/>
    <w:rsid w:val="00247817"/>
    <w:rsid w:val="00340DED"/>
    <w:rsid w:val="007A6397"/>
    <w:rsid w:val="00A37C91"/>
    <w:rsid w:val="00A7130A"/>
    <w:rsid w:val="00C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67C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304</Characters>
  <Application>Microsoft Macintosh Word</Application>
  <DocSecurity>0</DocSecurity>
  <Lines>2</Lines>
  <Paragraphs>1</Paragraphs>
  <ScaleCrop>false</ScaleCrop>
  <Company>UNAM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4</cp:revision>
  <dcterms:created xsi:type="dcterms:W3CDTF">2015-11-24T01:15:00Z</dcterms:created>
  <dcterms:modified xsi:type="dcterms:W3CDTF">2015-11-24T02:10:00Z</dcterms:modified>
</cp:coreProperties>
</file>