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AD" w:rsidRDefault="00ED5FF6">
      <w:r>
        <w:rPr>
          <w:noProof/>
          <w:lang w:eastAsia="es-MX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margin-left:-60pt;margin-top:8.7pt;width:43.55pt;height:41.85pt;z-index:251664384" fillcolor="#ffc000"/>
        </w:pict>
      </w:r>
      <w:r w:rsidRPr="00ED5FF6">
        <w:rPr>
          <w:noProof/>
          <w:lang w:val="es-ES"/>
        </w:rPr>
        <w:pict>
          <v:rect id="_x0000_s1028" style="position:absolute;margin-left:103.85pt;margin-top:59.95pt;width:68.15pt;height:452.25pt;flip:y;z-index:251663360;mso-wrap-distance-left:36pt;mso-wrap-distance-top:7.2pt;mso-wrap-distance-right:7.2pt;mso-wrap-distance-bottom:7.2pt;mso-position-horizontal-relative:page;mso-position-vertical-relative:page" o:allowincell="f" fillcolor="#474b78 [3208]" strokecolor="#353859 [2408]" strokeweight="1pt">
            <v:fill color2="fill lighten(165)" rotate="t" method="linear sigma" focus="100%" type="gradient"/>
            <v:imagedata embosscolor="shadow add(51)"/>
            <v:shadow type="perspective" color="#353859 [2408]" origin=",.5" offset="0,-123pt" offset2=",-246pt" matrix=",,,-1"/>
            <o:extrusion v:ext="view" backdepth="0" color="#b3b3b3 [1343]" rotationangle="25,25" viewpoint="0,0" viewpointorigin="0,0" skewangle="0" skewamt="0" lightposition="-50000,-50000" lightposition2="50000"/>
            <v:textbox style="mso-next-textbox:#_x0000_s1028" inset="0,1in,1in,1in">
              <w:txbxContent>
                <w:p w:rsidR="003E0305" w:rsidRPr="00D31789" w:rsidRDefault="003E0305" w:rsidP="00D31789">
                  <w:pPr>
                    <w:pBdr>
                      <w:top w:val="single" w:sz="4" w:space="15" w:color="353859" w:themeColor="accent5" w:themeShade="BF"/>
                      <w:left w:val="single" w:sz="4" w:space="10" w:color="353859" w:themeColor="accent5" w:themeShade="BF"/>
                      <w:bottom w:val="single" w:sz="4" w:space="15" w:color="353859" w:themeColor="accent5" w:themeShade="BF"/>
                      <w:right w:val="single" w:sz="4" w:space="15" w:color="353859" w:themeColor="accent5" w:themeShade="BF"/>
                    </w:pBdr>
                    <w:shd w:val="clear" w:color="auto" w:fill="FFFFFF" w:themeFill="background1"/>
                    <w:jc w:val="right"/>
                    <w:rPr>
                      <w:b/>
                      <w:iCs/>
                      <w:color w:val="DA1F28" w:themeColor="accent2"/>
                      <w:sz w:val="28"/>
                      <w:szCs w:val="28"/>
                      <w:lang w:val="es-ES"/>
                    </w:rPr>
                  </w:pPr>
                  <w:r w:rsidRPr="00D31789">
                    <w:rPr>
                      <w:b/>
                      <w:iCs/>
                      <w:color w:val="DA1F28" w:themeColor="accent2"/>
                      <w:sz w:val="28"/>
                      <w:szCs w:val="28"/>
                      <w:lang w:val="es-ES"/>
                    </w:rPr>
                    <w:t>ESCUELA DE CINE</w:t>
                  </w:r>
                </w:p>
              </w:txbxContent>
            </v:textbox>
            <w10:wrap type="square" anchorx="page" anchory="page"/>
          </v:rect>
        </w:pict>
      </w:r>
      <w:r w:rsidR="003E0305">
        <w:t>Finalidad</w:t>
      </w:r>
      <w:r w:rsidR="003E0305">
        <w:tab/>
      </w:r>
      <w:r w:rsidR="003E0305">
        <w:tab/>
        <w:t>funcional y organizativa</w:t>
      </w:r>
    </w:p>
    <w:p w:rsidR="003E0305" w:rsidRDefault="003E0305">
      <w:r>
        <w:t>Orientación</w:t>
      </w:r>
      <w:r>
        <w:tab/>
      </w:r>
      <w:r>
        <w:tab/>
        <w:t>informativa didáctica</w:t>
      </w:r>
    </w:p>
    <w:p w:rsidR="007665AD" w:rsidRDefault="003E0305">
      <w:r>
        <w:t>Procedimiento</w:t>
      </w:r>
      <w:r>
        <w:tab/>
      </w:r>
      <w:r>
        <w:tab/>
        <w:t>visual</w:t>
      </w:r>
    </w:p>
    <w:p w:rsidR="003E0305" w:rsidRDefault="003E0305">
      <w:r>
        <w:t>Código</w:t>
      </w:r>
      <w:r>
        <w:tab/>
      </w:r>
      <w:r>
        <w:tab/>
      </w:r>
      <w:r>
        <w:tab/>
        <w:t>signos simbólicos</w:t>
      </w:r>
    </w:p>
    <w:p w:rsidR="003E0305" w:rsidRDefault="003E0305">
      <w:r>
        <w:t>Lenguaje icónico</w:t>
      </w:r>
      <w:r>
        <w:tab/>
        <w:t>universal</w:t>
      </w:r>
    </w:p>
    <w:p w:rsidR="003E0305" w:rsidRDefault="003E0305">
      <w:r>
        <w:t xml:space="preserve">Presencia </w:t>
      </w:r>
      <w:r>
        <w:tab/>
      </w:r>
      <w:r>
        <w:tab/>
        <w:t>discreta y puntual</w:t>
      </w:r>
    </w:p>
    <w:p w:rsidR="003E0305" w:rsidRDefault="003E0305">
      <w:r>
        <w:t>Funcionamiento</w:t>
      </w:r>
      <w:r>
        <w:tab/>
        <w:t xml:space="preserve">automático </w:t>
      </w:r>
      <w:proofErr w:type="spellStart"/>
      <w:r>
        <w:t>instantaneo</w:t>
      </w:r>
      <w:proofErr w:type="spellEnd"/>
    </w:p>
    <w:p w:rsidR="003E0305" w:rsidRDefault="003E0305"/>
    <w:p w:rsidR="003E0305" w:rsidRDefault="003E0305">
      <w:r>
        <w:t>La legibilidad dependerá de una buena elección tipográfica y de un buen contraste cromático</w:t>
      </w:r>
      <w:r w:rsidR="00914D20">
        <w:t xml:space="preserve">, </w:t>
      </w:r>
      <w:proofErr w:type="gramStart"/>
      <w:r w:rsidR="00914D20">
        <w:t>debe</w:t>
      </w:r>
      <w:proofErr w:type="gramEnd"/>
      <w:r w:rsidR="00914D20">
        <w:t xml:space="preserve"> aparecer los datos necesarios, solo la información precisa.</w:t>
      </w:r>
    </w:p>
    <w:p w:rsidR="003E0305" w:rsidRDefault="00914D20">
      <w:r>
        <w:t>Diseño de los elementos simples: pictogramas, palabras, colores y formas básicas de los soportes. En segundo lugar la pauta estructural es el soporte invisible que sostiene todas las informaciones.</w:t>
      </w:r>
    </w:p>
    <w:p w:rsidR="003E0305" w:rsidRDefault="00ED5FF6">
      <w:r>
        <w:rPr>
          <w:noProof/>
          <w:lang w:eastAsia="es-MX"/>
        </w:rPr>
        <w:pict>
          <v:oval id="_x0000_s1033" style="position:absolute;margin-left:-53.3pt;margin-top:31.6pt;width:30.15pt;height:30.15pt;z-index:251665408"/>
        </w:pict>
      </w:r>
      <w:r w:rsidR="00914D20">
        <w:t xml:space="preserve">Tipografía, para sus selección hay que descartar en primer lugar la que imita la escritura manual; en segundo lugar los de fantasía; en tercer lugar los ornamentales y ornamentados; </w:t>
      </w:r>
      <w:r w:rsidR="00927C15">
        <w:t>en cuarto lugar los que poseen poco cuerpo o mancha; en quinto lugar los excesivamente abiertos y los cerrados y compactos, también los que solo poseen letras mayúsculas.</w:t>
      </w:r>
    </w:p>
    <w:p w:rsidR="00927C15" w:rsidRDefault="00927C15">
      <w:r>
        <w:t>Pictogramas: se seleccionaran los más pertinentes desde el punto de vista semántico (significación univoca) sintáctico (unidad formal y estilística) y pragmático (visibilidad).</w:t>
      </w:r>
    </w:p>
    <w:p w:rsidR="00927C15" w:rsidRDefault="00927C15">
      <w:r>
        <w:t>Código cromático la selección de colores puede reducirse al mínimo necesario, construyendo un código, la codificación por colores permite diferenciar e identificar diferentes recorridos, zonas de servicio, departamentos, plantas de edificio, etc.</w:t>
      </w:r>
      <w:r w:rsidR="00FA26AE">
        <w:t xml:space="preserve"> Al crear un ambiente cromático general se vuelve un elemento integrador.</w:t>
      </w:r>
    </w:p>
    <w:p w:rsidR="003E0305" w:rsidRPr="00FA26AE" w:rsidRDefault="00FA26AE">
      <w:pPr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</w:rPr>
        <w:t xml:space="preserve">Palatino </w:t>
      </w:r>
      <w:r>
        <w:rPr>
          <w:rFonts w:ascii="Palatino Linotype" w:hAnsi="Palatino Linotype"/>
          <w:sz w:val="40"/>
          <w:szCs w:val="40"/>
        </w:rPr>
        <w:t xml:space="preserve"> </w:t>
      </w:r>
      <w:proofErr w:type="spellStart"/>
      <w:r>
        <w:rPr>
          <w:rFonts w:ascii="Palatino Linotype" w:hAnsi="Palatino Linotype"/>
          <w:sz w:val="40"/>
          <w:szCs w:val="40"/>
        </w:rPr>
        <w:t>palatino</w:t>
      </w:r>
      <w:proofErr w:type="spellEnd"/>
    </w:p>
    <w:p w:rsidR="003E0305" w:rsidRPr="00865304" w:rsidRDefault="00865304">
      <w:pPr>
        <w:rPr>
          <w:rFonts w:ascii="SansSerif" w:hAnsi="SansSerif"/>
          <w:sz w:val="44"/>
          <w:szCs w:val="44"/>
        </w:rPr>
      </w:pPr>
      <w:proofErr w:type="spellStart"/>
      <w:r>
        <w:rPr>
          <w:rFonts w:ascii="Trebuchet MS" w:hAnsi="Trebuchet MS"/>
        </w:rPr>
        <w:t>Trebuche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z w:val="44"/>
          <w:szCs w:val="44"/>
        </w:rPr>
        <w:t xml:space="preserve"> </w:t>
      </w:r>
      <w:proofErr w:type="spellStart"/>
      <w:r>
        <w:rPr>
          <w:rFonts w:ascii="Trebuchet MS" w:hAnsi="Trebuchet MS"/>
          <w:sz w:val="44"/>
          <w:szCs w:val="44"/>
        </w:rPr>
        <w:t>trebuche</w:t>
      </w:r>
      <w:proofErr w:type="spellEnd"/>
      <w:r>
        <w:rPr>
          <w:rFonts w:ascii="Trebuchet MS" w:hAnsi="Trebuchet MS"/>
          <w:sz w:val="44"/>
          <w:szCs w:val="44"/>
        </w:rPr>
        <w:t>.</w:t>
      </w:r>
    </w:p>
    <w:p w:rsidR="003E0305" w:rsidRPr="00865304" w:rsidRDefault="00865304">
      <w:pPr>
        <w:rPr>
          <w:rFonts w:ascii="SansSerif" w:hAnsi="SansSerif"/>
          <w:sz w:val="48"/>
          <w:szCs w:val="48"/>
        </w:rPr>
      </w:pPr>
      <w:r>
        <w:rPr>
          <w:rFonts w:ascii="SansSerif" w:hAnsi="SansSerif"/>
        </w:rPr>
        <w:t></w:t>
      </w:r>
      <w:r>
        <w:rPr>
          <w:rFonts w:ascii="SansSerif" w:hAnsi="SansSerif"/>
        </w:rPr>
        <w:t></w:t>
      </w:r>
      <w:r>
        <w:rPr>
          <w:rFonts w:ascii="SansSerif" w:hAnsi="SansSerif"/>
        </w:rPr>
        <w:t></w:t>
      </w:r>
      <w:r>
        <w:rPr>
          <w:rFonts w:ascii="SansSerif" w:hAnsi="SansSerif"/>
        </w:rPr>
        <w:t></w:t>
      </w:r>
      <w:r>
        <w:rPr>
          <w:rFonts w:ascii="SansSerif" w:hAnsi="SansSerif"/>
        </w:rPr>
        <w:t></w:t>
      </w:r>
      <w:r>
        <w:rPr>
          <w:rFonts w:ascii="SansSerif" w:hAnsi="SansSerif"/>
        </w:rPr>
        <w:t></w:t>
      </w:r>
      <w:r>
        <w:rPr>
          <w:rFonts w:ascii="SansSerif" w:hAnsi="SansSerif"/>
        </w:rPr>
        <w:t></w:t>
      </w:r>
      <w:r>
        <w:rPr>
          <w:rFonts w:ascii="SansSerif" w:hAnsi="SansSerif"/>
        </w:rPr>
        <w:t></w:t>
      </w:r>
      <w:r>
        <w:rPr>
          <w:rFonts w:ascii="SansSerif" w:hAnsi="SansSerif"/>
        </w:rPr>
        <w:t></w:t>
      </w:r>
      <w:r>
        <w:rPr>
          <w:rFonts w:ascii="SansSerif" w:hAnsi="SansSerif"/>
        </w:rPr>
        <w:t></w:t>
      </w:r>
      <w:r>
        <w:rPr>
          <w:rFonts w:ascii="SansSerif" w:hAnsi="SansSerif"/>
        </w:rPr>
        <w:t></w:t>
      </w:r>
      <w:r>
        <w:rPr>
          <w:rFonts w:ascii="SansSerif" w:hAnsi="SansSerif"/>
          <w:sz w:val="48"/>
          <w:szCs w:val="48"/>
        </w:rPr>
        <w:t></w:t>
      </w:r>
      <w:r>
        <w:rPr>
          <w:rFonts w:ascii="SansSerif" w:hAnsi="SansSerif"/>
          <w:sz w:val="48"/>
          <w:szCs w:val="48"/>
        </w:rPr>
        <w:t></w:t>
      </w:r>
      <w:r>
        <w:rPr>
          <w:rFonts w:ascii="SansSerif" w:hAnsi="SansSerif"/>
          <w:sz w:val="48"/>
          <w:szCs w:val="48"/>
        </w:rPr>
        <w:t></w:t>
      </w:r>
      <w:r>
        <w:rPr>
          <w:rFonts w:ascii="SansSerif" w:hAnsi="SansSerif"/>
          <w:sz w:val="48"/>
          <w:szCs w:val="48"/>
        </w:rPr>
        <w:t></w:t>
      </w:r>
      <w:r>
        <w:rPr>
          <w:rFonts w:ascii="SansSerif" w:hAnsi="SansSerif"/>
          <w:sz w:val="48"/>
          <w:szCs w:val="48"/>
        </w:rPr>
        <w:t></w:t>
      </w:r>
      <w:r>
        <w:rPr>
          <w:rFonts w:ascii="SansSerif" w:hAnsi="SansSerif"/>
          <w:sz w:val="48"/>
          <w:szCs w:val="48"/>
        </w:rPr>
        <w:t></w:t>
      </w:r>
      <w:r>
        <w:rPr>
          <w:rFonts w:ascii="SansSerif" w:hAnsi="SansSerif"/>
          <w:sz w:val="48"/>
          <w:szCs w:val="48"/>
        </w:rPr>
        <w:t></w:t>
      </w:r>
      <w:r>
        <w:rPr>
          <w:rFonts w:ascii="SansSerif" w:hAnsi="SansSerif"/>
          <w:sz w:val="48"/>
          <w:szCs w:val="48"/>
        </w:rPr>
        <w:t></w:t>
      </w:r>
      <w:r>
        <w:rPr>
          <w:rFonts w:ascii="SansSerif" w:hAnsi="SansSerif"/>
          <w:sz w:val="48"/>
          <w:szCs w:val="48"/>
        </w:rPr>
        <w:t></w:t>
      </w:r>
      <w:r>
        <w:rPr>
          <w:rFonts w:ascii="SansSerif" w:hAnsi="SansSerif"/>
          <w:sz w:val="48"/>
          <w:szCs w:val="48"/>
        </w:rPr>
        <w:t></w:t>
      </w:r>
    </w:p>
    <w:p w:rsidR="003E0305" w:rsidRDefault="00ED5FF6">
      <w:r>
        <w:rPr>
          <w:noProof/>
          <w:lang w:eastAsia="es-MX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55.05pt;margin-top:-115.1pt;width:93.75pt;height:252pt;rotation:270;z-index:251661312" fillcolor="#ffc000"/>
        </w:pict>
      </w:r>
    </w:p>
    <w:p w:rsidR="003E0305" w:rsidRDefault="000F76AB">
      <w:proofErr w:type="gramStart"/>
      <w:r>
        <w:t>pictogramas</w:t>
      </w:r>
      <w:proofErr w:type="gramEnd"/>
    </w:p>
    <w:p w:rsidR="003E0305" w:rsidRDefault="000F76AB">
      <w:proofErr w:type="gramStart"/>
      <w:r>
        <w:t>tipografía</w:t>
      </w:r>
      <w:proofErr w:type="gramEnd"/>
    </w:p>
    <w:p w:rsidR="003E0305" w:rsidRDefault="000F76AB">
      <w:proofErr w:type="gramStart"/>
      <w:r>
        <w:t>color</w:t>
      </w:r>
      <w:proofErr w:type="gramEnd"/>
    </w:p>
    <w:p w:rsidR="003E0305" w:rsidRDefault="000F76AB">
      <w:proofErr w:type="gramStart"/>
      <w:r>
        <w:t>estructura</w:t>
      </w:r>
      <w:proofErr w:type="gramEnd"/>
    </w:p>
    <w:p w:rsidR="003E0305" w:rsidRDefault="000F76AB">
      <w:proofErr w:type="gramStart"/>
      <w:r>
        <w:t>señal</w:t>
      </w:r>
      <w:proofErr w:type="gramEnd"/>
      <w:r>
        <w:t xml:space="preserve"> colgante</w:t>
      </w:r>
    </w:p>
    <w:p w:rsidR="003E0305" w:rsidRDefault="000F76AB">
      <w:proofErr w:type="gramStart"/>
      <w:r>
        <w:t>señal</w:t>
      </w:r>
      <w:proofErr w:type="gramEnd"/>
      <w:r>
        <w:t xml:space="preserve"> de bandera</w:t>
      </w:r>
    </w:p>
    <w:p w:rsidR="003E0305" w:rsidRDefault="000F76AB">
      <w:proofErr w:type="gramStart"/>
      <w:r>
        <w:t>señal</w:t>
      </w:r>
      <w:proofErr w:type="gramEnd"/>
      <w:r>
        <w:t xml:space="preserve"> de muro</w:t>
      </w:r>
    </w:p>
    <w:p w:rsidR="003E0305" w:rsidRDefault="000F76AB">
      <w:proofErr w:type="gramStart"/>
      <w:r>
        <w:t>panel</w:t>
      </w:r>
      <w:proofErr w:type="gramEnd"/>
      <w:r>
        <w:t xml:space="preserve"> informativo</w:t>
      </w:r>
    </w:p>
    <w:p w:rsidR="003E0305" w:rsidRDefault="00F47DDD">
      <w:r>
        <w:rPr>
          <w:noProof/>
          <w:lang w:eastAsia="es-MX"/>
        </w:rPr>
        <w:drawing>
          <wp:inline distT="0" distB="0" distL="0" distR="0">
            <wp:extent cx="2383908" cy="80839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24" cy="80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MX"/>
        </w:rPr>
        <w:drawing>
          <wp:inline distT="0" distB="0" distL="0" distR="0">
            <wp:extent cx="1006826" cy="1403262"/>
            <wp:effectExtent l="19050" t="0" r="2824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26" cy="140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MX"/>
        </w:rPr>
        <w:drawing>
          <wp:inline distT="0" distB="0" distL="0" distR="0">
            <wp:extent cx="1509312" cy="1127051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59" cy="112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DD" w:rsidRDefault="00F47DDD"/>
    <w:p w:rsidR="00F47DDD" w:rsidRDefault="00F47DDD">
      <w:r>
        <w:rPr>
          <w:noProof/>
          <w:lang w:eastAsia="es-MX"/>
        </w:rPr>
        <w:drawing>
          <wp:inline distT="0" distB="0" distL="0" distR="0">
            <wp:extent cx="1682159" cy="1470954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09" cy="147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MX"/>
        </w:rPr>
        <w:drawing>
          <wp:inline distT="0" distB="0" distL="0" distR="0">
            <wp:extent cx="1148316" cy="1148316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4" cy="114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789">
        <w:t xml:space="preserve">       </w:t>
      </w:r>
      <w:r w:rsidR="00D31789">
        <w:rPr>
          <w:noProof/>
          <w:lang w:eastAsia="es-MX"/>
        </w:rPr>
        <w:drawing>
          <wp:inline distT="0" distB="0" distL="0" distR="0">
            <wp:extent cx="1062990" cy="1062990"/>
            <wp:effectExtent l="1905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AB" w:rsidRDefault="00ED5FF6">
      <w:r w:rsidRPr="00ED5FF6">
        <w:rPr>
          <w:noProof/>
          <w:lang w:val="es-ES"/>
        </w:rPr>
        <w:pict>
          <v:rect id="_x0000_s1026" style="position:absolute;margin-left:1008.3pt;margin-top:0;width:557.25pt;height:157.5pt;z-index:251660288;mso-wrap-distance-top:7.2pt;mso-wrap-distance-bottom:7.2pt;mso-position-horizontal:right;mso-position-horizontal-relative:page;mso-position-vertical:top;mso-position-vertical-relative:page" o:allowincell="f" fillcolor="#da1f28 [3205]" strokecolor="#f2f2f2 [3041]" strokeweight="3pt">
            <v:shadow type="perspective" color="#6c0f13 [1605]" opacity=".5" offset="1pt" offset2="-1pt"/>
            <o:extrusion v:ext="view" rotationangle=",-5"/>
            <v:textbox style="mso-next-textbox:#_x0000_s1026" inset="4in,54pt,1in,0">
              <w:txbxContent>
                <w:p w:rsidR="007665AD" w:rsidRPr="007665AD" w:rsidRDefault="007665AD" w:rsidP="007665AD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jc w:val="right"/>
                    <w:rPr>
                      <w:rFonts w:ascii="Impact" w:eastAsiaTheme="majorEastAsia" w:hAnsi="Impact" w:cstheme="majorBidi"/>
                      <w:iCs/>
                      <w:color w:val="FFFFFF" w:themeColor="background1"/>
                      <w:sz w:val="96"/>
                      <w:szCs w:val="96"/>
                      <w:lang w:val="es-ES"/>
                    </w:rPr>
                  </w:pPr>
                  <w:r>
                    <w:rPr>
                      <w:rFonts w:ascii="Impact" w:eastAsiaTheme="majorEastAsia" w:hAnsi="Impact" w:cstheme="majorBidi"/>
                      <w:iCs/>
                      <w:color w:val="FFFFFF" w:themeColor="background1"/>
                      <w:sz w:val="96"/>
                      <w:szCs w:val="96"/>
                      <w:lang w:val="es-ES"/>
                    </w:rPr>
                    <w:t>TEATRO</w:t>
                  </w:r>
                </w:p>
                <w:p w:rsidR="007665AD" w:rsidRDefault="007665AD"/>
                <w:p w:rsidR="007665AD" w:rsidRDefault="007665AD"/>
              </w:txbxContent>
            </v:textbox>
            <w10:wrap type="square" anchorx="page" anchory="page"/>
          </v:rect>
        </w:pict>
      </w:r>
      <w:r w:rsidR="00DD5D30">
        <w:t>ARQ. GUILLERMO CALVA MÁRQUEZ.</w:t>
      </w:r>
    </w:p>
    <w:p w:rsidR="00DD5D30" w:rsidRDefault="00DD5D30">
      <w:r w:rsidRPr="00DD5D30">
        <w:t>http://www.paginaspersonales.unam.mx/acad/guillermojesuscalva/academicos</w:t>
      </w:r>
      <w:permStart w:id="0" w:edGrp="everyone"/>
      <w:permEnd w:id="0"/>
    </w:p>
    <w:sectPr w:rsidR="00DD5D30" w:rsidSect="0042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B/UEN6dIcfA87pM0XZmRYbyb2Fw=" w:salt="fIc3Hxy/p4LPLPhYKeGjtA=="/>
  <w:defaultTabStop w:val="708"/>
  <w:hyphenationZone w:val="425"/>
  <w:characterSpacingControl w:val="doNotCompress"/>
  <w:compat/>
  <w:rsids>
    <w:rsidRoot w:val="007665AD"/>
    <w:rsid w:val="000F76AB"/>
    <w:rsid w:val="00185002"/>
    <w:rsid w:val="003E0305"/>
    <w:rsid w:val="0042327F"/>
    <w:rsid w:val="007665AD"/>
    <w:rsid w:val="00856438"/>
    <w:rsid w:val="00865304"/>
    <w:rsid w:val="00914D20"/>
    <w:rsid w:val="00927C15"/>
    <w:rsid w:val="00967A55"/>
    <w:rsid w:val="00A450C0"/>
    <w:rsid w:val="00D31789"/>
    <w:rsid w:val="00DA7E0E"/>
    <w:rsid w:val="00DD5D30"/>
    <w:rsid w:val="00ED5FF6"/>
    <w:rsid w:val="00EF1038"/>
    <w:rsid w:val="00F47DDD"/>
    <w:rsid w:val="00FA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o:colormenu v:ext="edit" extrusion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265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2</cp:revision>
  <cp:lastPrinted>2011-10-05T04:58:00Z</cp:lastPrinted>
  <dcterms:created xsi:type="dcterms:W3CDTF">2011-10-05T03:00:00Z</dcterms:created>
  <dcterms:modified xsi:type="dcterms:W3CDTF">2011-10-07T02:07:00Z</dcterms:modified>
</cp:coreProperties>
</file>