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2A" w:rsidRPr="004E26A4" w:rsidRDefault="00D5342A" w:rsidP="00D5342A">
      <w:pPr>
        <w:spacing w:after="0"/>
        <w:jc w:val="center"/>
        <w:rPr>
          <w:rFonts w:ascii="Broadway" w:hAnsi="Broadway"/>
          <w:b/>
          <w:sz w:val="28"/>
          <w:szCs w:val="28"/>
          <w:lang w:val="es-MX"/>
        </w:rPr>
      </w:pPr>
      <w:r w:rsidRPr="004E26A4">
        <w:rPr>
          <w:rFonts w:ascii="Broadway" w:hAnsi="Broadway"/>
          <w:b/>
          <w:sz w:val="28"/>
          <w:szCs w:val="28"/>
          <w:lang w:val="es-MX"/>
        </w:rPr>
        <w:t>U</w:t>
      </w:r>
      <w:r w:rsidRPr="004E26A4">
        <w:rPr>
          <w:rFonts w:ascii="Broadway" w:hAnsi="Broadway"/>
          <w:sz w:val="28"/>
          <w:szCs w:val="28"/>
          <w:lang w:val="es-MX"/>
        </w:rPr>
        <w:t>NIVERSIDAD</w:t>
      </w:r>
      <w:r w:rsidRPr="004E26A4">
        <w:rPr>
          <w:rFonts w:ascii="Broadway" w:hAnsi="Broadway"/>
          <w:b/>
          <w:sz w:val="28"/>
          <w:szCs w:val="28"/>
          <w:lang w:val="es-MX"/>
        </w:rPr>
        <w:t xml:space="preserve"> N</w:t>
      </w:r>
      <w:r w:rsidRPr="004E26A4">
        <w:rPr>
          <w:rFonts w:ascii="Broadway" w:hAnsi="Broadway"/>
          <w:sz w:val="28"/>
          <w:szCs w:val="28"/>
          <w:lang w:val="es-MX"/>
        </w:rPr>
        <w:t>ACIONAL</w:t>
      </w:r>
      <w:r w:rsidRPr="004E26A4">
        <w:rPr>
          <w:rFonts w:ascii="Broadway" w:hAnsi="Broadway"/>
          <w:b/>
          <w:sz w:val="28"/>
          <w:szCs w:val="28"/>
          <w:lang w:val="es-MX"/>
        </w:rPr>
        <w:t xml:space="preserve"> A</w:t>
      </w:r>
      <w:r w:rsidRPr="004E26A4">
        <w:rPr>
          <w:rFonts w:ascii="Broadway" w:hAnsi="Broadway"/>
          <w:sz w:val="28"/>
          <w:szCs w:val="28"/>
          <w:lang w:val="es-MX"/>
        </w:rPr>
        <w:t>UTÓNOMA</w:t>
      </w:r>
      <w:r w:rsidRPr="004E26A4">
        <w:rPr>
          <w:rFonts w:ascii="Broadway" w:hAnsi="Broadway"/>
          <w:b/>
          <w:sz w:val="28"/>
          <w:szCs w:val="28"/>
          <w:lang w:val="es-MX"/>
        </w:rPr>
        <w:t xml:space="preserve"> DE M</w:t>
      </w:r>
      <w:r w:rsidRPr="004E26A4">
        <w:rPr>
          <w:rFonts w:ascii="Broadway" w:hAnsi="Broadway"/>
          <w:sz w:val="28"/>
          <w:szCs w:val="28"/>
          <w:lang w:val="es-MX"/>
        </w:rPr>
        <w:t>ÉXICO</w:t>
      </w:r>
    </w:p>
    <w:p w:rsidR="00D5342A" w:rsidRPr="004E26A4" w:rsidRDefault="00D5342A" w:rsidP="00D5342A">
      <w:pPr>
        <w:spacing w:after="0"/>
        <w:jc w:val="center"/>
        <w:rPr>
          <w:rFonts w:ascii="Centaur" w:hAnsi="Centaur"/>
          <w:noProof/>
          <w:sz w:val="24"/>
          <w:szCs w:val="24"/>
          <w:lang w:val="es-MX" w:eastAsia="es-MX"/>
        </w:rPr>
      </w:pPr>
      <w:r w:rsidRPr="004E26A4">
        <w:rPr>
          <w:rFonts w:ascii="Centaur" w:hAnsi="Centaur"/>
          <w:b/>
          <w:sz w:val="24"/>
          <w:szCs w:val="24"/>
          <w:lang w:val="es-MX"/>
        </w:rPr>
        <w:t>FACULTAD DE ESTUDIOS SUPERIORES ARAGÓN</w:t>
      </w:r>
    </w:p>
    <w:p w:rsidR="00D5342A" w:rsidRDefault="00D5342A" w:rsidP="00D5342A">
      <w:pPr>
        <w:spacing w:after="0"/>
        <w:jc w:val="center"/>
        <w:rPr>
          <w:rFonts w:ascii="Centaur" w:hAnsi="Centaur"/>
          <w:b/>
          <w:sz w:val="24"/>
          <w:szCs w:val="24"/>
          <w:lang w:val="es-MX"/>
        </w:rPr>
      </w:pPr>
      <w:r w:rsidRPr="004E26A4">
        <w:rPr>
          <w:rFonts w:ascii="Centaur" w:hAnsi="Centaur"/>
          <w:b/>
          <w:sz w:val="24"/>
          <w:szCs w:val="24"/>
          <w:lang w:val="es-MX"/>
        </w:rPr>
        <w:t>LICENCIATURA EN DERECHO</w:t>
      </w:r>
    </w:p>
    <w:p w:rsidR="00D5342A" w:rsidRPr="004E26A4" w:rsidRDefault="00D5342A" w:rsidP="00D5342A">
      <w:pPr>
        <w:spacing w:after="0"/>
        <w:jc w:val="center"/>
        <w:rPr>
          <w:rFonts w:ascii="Centaur" w:hAnsi="Centaur"/>
          <w:b/>
          <w:sz w:val="24"/>
          <w:szCs w:val="24"/>
          <w:lang w:val="es-MX"/>
        </w:rPr>
      </w:pPr>
    </w:p>
    <w:p w:rsidR="00D5342A" w:rsidRPr="006A4E3B" w:rsidRDefault="00D5342A" w:rsidP="00D5342A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  <w:r w:rsidRPr="006A4E3B">
        <w:rPr>
          <w:rFonts w:ascii="Arial Unicode MS" w:eastAsia="Arial Unicode MS" w:hAnsi="Arial Unicode MS" w:cs="Arial Unicode MS"/>
          <w:b/>
        </w:rPr>
        <w:t>ACTIVIDADES  DE LA MATERIA  DERECHO CIVIL II (OBLIGACIONES)</w:t>
      </w:r>
    </w:p>
    <w:p w:rsidR="00D5342A" w:rsidRPr="004E26A4" w:rsidRDefault="00D5342A" w:rsidP="00D5342A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4E26A4">
        <w:rPr>
          <w:rFonts w:ascii="Arial Unicode MS" w:eastAsia="Arial Unicode MS" w:hAnsi="Arial Unicode MS" w:cs="Arial Unicode MS"/>
        </w:rPr>
        <w:t>PROFESORA: LIC. MA.  DE JESÚS TORRES SÁNCHEZ       GRUPO ___________</w:t>
      </w:r>
    </w:p>
    <w:p w:rsidR="00D5342A" w:rsidRDefault="00D5342A" w:rsidP="00D5342A">
      <w:pPr>
        <w:rPr>
          <w:rFonts w:eastAsia="Arial Unicode MS" w:cs="Calibri"/>
          <w:sz w:val="20"/>
          <w:szCs w:val="20"/>
        </w:rPr>
      </w:pPr>
    </w:p>
    <w:p w:rsidR="00D5342A" w:rsidRPr="004E26A4" w:rsidRDefault="00D5342A" w:rsidP="00D5342A">
      <w:pPr>
        <w:rPr>
          <w:rFonts w:eastAsia="Arial Unicode MS" w:cs="Calibri"/>
          <w:b/>
        </w:rPr>
      </w:pPr>
      <w:r>
        <w:rPr>
          <w:rFonts w:eastAsia="Arial Unicode MS" w:cs="Calibri"/>
          <w:b/>
        </w:rPr>
        <w:t xml:space="preserve"> </w:t>
      </w:r>
      <w:r w:rsidRPr="004E26A4">
        <w:rPr>
          <w:rFonts w:eastAsia="Arial Unicode MS" w:cs="Calibri"/>
          <w:b/>
        </w:rPr>
        <w:t xml:space="preserve"> LEA CON DETENIMIENTO EL SI</w:t>
      </w:r>
      <w:r>
        <w:rPr>
          <w:rFonts w:eastAsia="Arial Unicode MS" w:cs="Calibri"/>
          <w:b/>
        </w:rPr>
        <w:t xml:space="preserve">GUIENTE CONTRATO Y REALICE </w:t>
      </w:r>
      <w:r w:rsidRPr="004E26A4">
        <w:rPr>
          <w:rFonts w:eastAsia="Arial Unicode MS" w:cs="Calibri"/>
          <w:b/>
        </w:rPr>
        <w:t xml:space="preserve"> LAS </w:t>
      </w:r>
      <w:r>
        <w:rPr>
          <w:rFonts w:eastAsia="Arial Unicode MS" w:cs="Calibri"/>
          <w:b/>
        </w:rPr>
        <w:t>ACTIVIDADES QUE SE SEÑALAN</w:t>
      </w:r>
    </w:p>
    <w:p w:rsidR="00D5342A" w:rsidRPr="004E26A4" w:rsidRDefault="00D5342A" w:rsidP="00D5342A">
      <w:pPr>
        <w:rPr>
          <w:rFonts w:eastAsia="Arial Unicode MS" w:cs="Calibri"/>
          <w:i/>
          <w:sz w:val="20"/>
          <w:szCs w:val="20"/>
        </w:rPr>
      </w:pPr>
      <w:r w:rsidRPr="004E26A4">
        <w:rPr>
          <w:rFonts w:eastAsia="Arial Unicode MS" w:cs="Calibri"/>
          <w:i/>
          <w:sz w:val="20"/>
          <w:szCs w:val="20"/>
        </w:rPr>
        <w:t>Contrato de arrendamiento que celebra  el señor Pablo Méndez a quien en lo sucesivo se le llamará el arrendador, y el Sr. Carlos Lira, a quien se le llamará el arrendatario; ambos mayores de edad, vecinos de esta población y con capacidad legal para contratar y obligarse. Dicho contrato lo sujetan a las siguientes:</w:t>
      </w:r>
    </w:p>
    <w:p w:rsidR="00D5342A" w:rsidRPr="004E26A4" w:rsidRDefault="00D5342A" w:rsidP="00D5342A">
      <w:pPr>
        <w:rPr>
          <w:rFonts w:eastAsia="Arial Unicode MS" w:cs="Calibri"/>
          <w:b/>
          <w:sz w:val="20"/>
          <w:szCs w:val="20"/>
        </w:rPr>
      </w:pPr>
      <w:r w:rsidRPr="004E26A4">
        <w:rPr>
          <w:rFonts w:eastAsia="Arial Unicode MS" w:cs="Calibri"/>
          <w:b/>
          <w:sz w:val="20"/>
          <w:szCs w:val="20"/>
        </w:rPr>
        <w:t>CLÁUSULAS</w:t>
      </w:r>
    </w:p>
    <w:p w:rsidR="00D5342A" w:rsidRPr="0099289A" w:rsidRDefault="00D5342A" w:rsidP="00D5342A">
      <w:pPr>
        <w:jc w:val="both"/>
        <w:rPr>
          <w:rFonts w:eastAsia="Arial Unicode MS" w:cs="Calibri"/>
          <w:sz w:val="20"/>
          <w:szCs w:val="20"/>
        </w:rPr>
      </w:pPr>
      <w:r w:rsidRPr="0099289A">
        <w:rPr>
          <w:rFonts w:eastAsia="Arial Unicode MS" w:cs="Calibri"/>
          <w:b/>
          <w:sz w:val="20"/>
          <w:szCs w:val="20"/>
        </w:rPr>
        <w:t>Primera:</w:t>
      </w:r>
      <w:r w:rsidRPr="0099289A">
        <w:rPr>
          <w:rFonts w:eastAsia="Arial Unicode MS" w:cs="Calibri"/>
          <w:sz w:val="20"/>
          <w:szCs w:val="20"/>
        </w:rPr>
        <w:t xml:space="preserve"> El arrendador da, en arrendamiento, al arrendatario la casa  marcada con el número </w:t>
      </w:r>
      <w:r>
        <w:rPr>
          <w:rFonts w:eastAsia="Arial Unicode MS" w:cs="Calibri"/>
          <w:sz w:val="20"/>
          <w:szCs w:val="20"/>
        </w:rPr>
        <w:t xml:space="preserve">34 </w:t>
      </w:r>
      <w:r w:rsidRPr="0099289A">
        <w:rPr>
          <w:rFonts w:eastAsia="Arial Unicode MS" w:cs="Calibri"/>
          <w:sz w:val="20"/>
          <w:szCs w:val="20"/>
        </w:rPr>
        <w:t xml:space="preserve"> de la Calle </w:t>
      </w:r>
      <w:r>
        <w:rPr>
          <w:rFonts w:eastAsia="Arial Unicode MS" w:cs="Calibri"/>
          <w:sz w:val="20"/>
          <w:szCs w:val="20"/>
        </w:rPr>
        <w:t xml:space="preserve">Flores, colonia Jardín Florido en Ecatepec, Estado de México. </w:t>
      </w:r>
      <w:proofErr w:type="gramStart"/>
      <w:r w:rsidRPr="0099289A">
        <w:rPr>
          <w:rFonts w:eastAsia="Arial Unicode MS" w:cs="Calibri"/>
          <w:sz w:val="20"/>
          <w:szCs w:val="20"/>
        </w:rPr>
        <w:t>y</w:t>
      </w:r>
      <w:proofErr w:type="gramEnd"/>
      <w:r w:rsidRPr="0099289A">
        <w:rPr>
          <w:rFonts w:eastAsia="Arial Unicode MS" w:cs="Calibri"/>
          <w:sz w:val="20"/>
          <w:szCs w:val="20"/>
        </w:rPr>
        <w:t xml:space="preserve"> manifiesta que dicha finca reúne todas las condiciones de higiene y salubridad correspondientes, declarando el arrendatario, a su vez, que se da por recibido de ella, a su entera satisfacción, y que se encuentra en las condiciones arriba indicadas.</w:t>
      </w:r>
    </w:p>
    <w:p w:rsidR="00D5342A" w:rsidRPr="0099289A" w:rsidRDefault="00D5342A" w:rsidP="00D5342A">
      <w:pPr>
        <w:jc w:val="both"/>
        <w:rPr>
          <w:rFonts w:eastAsia="Arial Unicode MS" w:cs="Calibri"/>
          <w:sz w:val="20"/>
          <w:szCs w:val="20"/>
        </w:rPr>
      </w:pPr>
      <w:r w:rsidRPr="0099289A">
        <w:rPr>
          <w:rFonts w:eastAsia="Arial Unicode MS" w:cs="Calibri"/>
          <w:b/>
          <w:sz w:val="20"/>
          <w:szCs w:val="20"/>
        </w:rPr>
        <w:t>Segunda:</w:t>
      </w:r>
      <w:r w:rsidRPr="0099289A">
        <w:rPr>
          <w:rFonts w:eastAsia="Arial Unicode MS" w:cs="Calibri"/>
          <w:sz w:val="20"/>
          <w:szCs w:val="20"/>
        </w:rPr>
        <w:t xml:space="preserve"> La renta estipulada por dicha finca, es la cantidad de $</w:t>
      </w:r>
      <w:r>
        <w:rPr>
          <w:rFonts w:eastAsia="Arial Unicode MS" w:cs="Calibri"/>
          <w:sz w:val="20"/>
          <w:szCs w:val="20"/>
        </w:rPr>
        <w:t>3,000.00 (TRES MIL PESOS 00/100 M.N.)</w:t>
      </w:r>
      <w:r w:rsidRPr="0099289A">
        <w:rPr>
          <w:rFonts w:eastAsia="Arial Unicode MS" w:cs="Calibri"/>
          <w:sz w:val="20"/>
          <w:szCs w:val="20"/>
        </w:rPr>
        <w:t xml:space="preserve"> mensuales, que deberá pagar el arrendatario al arrendador, precisamente por anticipado, </w:t>
      </w:r>
      <w:r>
        <w:rPr>
          <w:rFonts w:eastAsia="Arial Unicode MS" w:cs="Calibri"/>
          <w:sz w:val="20"/>
          <w:szCs w:val="20"/>
        </w:rPr>
        <w:t>los 5 primeros días  de cada mes en el domicilio del arrendador.</w:t>
      </w:r>
    </w:p>
    <w:p w:rsidR="00D5342A" w:rsidRPr="0099289A" w:rsidRDefault="00D5342A" w:rsidP="00D5342A">
      <w:pPr>
        <w:jc w:val="both"/>
        <w:rPr>
          <w:rFonts w:eastAsia="Arial Unicode MS" w:cs="Calibri"/>
          <w:sz w:val="20"/>
          <w:szCs w:val="20"/>
        </w:rPr>
      </w:pPr>
      <w:r w:rsidRPr="00A75905">
        <w:rPr>
          <w:rFonts w:eastAsia="Arial Unicode MS" w:cs="Calibri"/>
          <w:b/>
          <w:sz w:val="20"/>
          <w:szCs w:val="20"/>
        </w:rPr>
        <w:t>Tercera</w:t>
      </w:r>
      <w:r w:rsidRPr="0099289A">
        <w:rPr>
          <w:rFonts w:eastAsia="Arial Unicode MS" w:cs="Calibri"/>
          <w:sz w:val="20"/>
          <w:szCs w:val="20"/>
        </w:rPr>
        <w:t>: El arrendador se obliga a realizar, en la finca arrendada, las reparaciones necesarias a fin de conservar la cosa arrendada en las mismas buenas condiciones en que se encuentra, durante todo</w:t>
      </w:r>
      <w:r>
        <w:rPr>
          <w:rFonts w:eastAsia="Arial Unicode MS" w:cs="Calibri"/>
          <w:sz w:val="20"/>
          <w:szCs w:val="20"/>
        </w:rPr>
        <w:t xml:space="preserve"> </w:t>
      </w:r>
      <w:r w:rsidRPr="0099289A">
        <w:rPr>
          <w:rFonts w:eastAsia="Arial Unicode MS" w:cs="Calibri"/>
          <w:sz w:val="20"/>
          <w:szCs w:val="20"/>
        </w:rPr>
        <w:t>el tiempo del arrendamiento.</w:t>
      </w:r>
    </w:p>
    <w:p w:rsidR="00D5342A" w:rsidRPr="0099289A" w:rsidRDefault="00D5342A" w:rsidP="00D5342A">
      <w:pPr>
        <w:jc w:val="both"/>
        <w:rPr>
          <w:rFonts w:eastAsia="Arial Unicode MS" w:cs="Calibri"/>
          <w:sz w:val="20"/>
          <w:szCs w:val="20"/>
        </w:rPr>
      </w:pPr>
      <w:r w:rsidRPr="00A75905">
        <w:rPr>
          <w:rFonts w:eastAsia="Arial Unicode MS" w:cs="Calibri"/>
          <w:b/>
          <w:sz w:val="20"/>
          <w:szCs w:val="20"/>
        </w:rPr>
        <w:t>Cuarta</w:t>
      </w:r>
      <w:r w:rsidRPr="0099289A">
        <w:rPr>
          <w:rFonts w:eastAsia="Arial Unicode MS" w:cs="Calibri"/>
          <w:sz w:val="20"/>
          <w:szCs w:val="20"/>
        </w:rPr>
        <w:t>: El arrendatario se obliga, por su parte, a efectuar las reparaciones de aquellos deterioros que sean de poca importancia, y que hayan sido causados por él o por las personas que habitaron la finca arrendada.</w:t>
      </w:r>
    </w:p>
    <w:p w:rsidR="00D5342A" w:rsidRDefault="00D5342A" w:rsidP="00D5342A">
      <w:pPr>
        <w:jc w:val="both"/>
        <w:rPr>
          <w:rFonts w:eastAsia="Arial Unicode MS" w:cs="Calibri"/>
          <w:sz w:val="20"/>
          <w:szCs w:val="20"/>
        </w:rPr>
      </w:pPr>
      <w:r w:rsidRPr="004E26A4">
        <w:rPr>
          <w:rFonts w:eastAsia="Arial Unicode MS" w:cs="Calibri"/>
          <w:b/>
          <w:sz w:val="20"/>
          <w:szCs w:val="20"/>
        </w:rPr>
        <w:t>Quinta:</w:t>
      </w:r>
      <w:r>
        <w:rPr>
          <w:rFonts w:eastAsia="Arial Unicode MS" w:cs="Calibri"/>
          <w:sz w:val="20"/>
          <w:szCs w:val="20"/>
        </w:rPr>
        <w:t xml:space="preserve"> El arrendatario</w:t>
      </w:r>
      <w:r w:rsidRPr="0099289A">
        <w:rPr>
          <w:rFonts w:eastAsia="Arial Unicode MS" w:cs="Calibri"/>
          <w:sz w:val="20"/>
          <w:szCs w:val="20"/>
        </w:rPr>
        <w:t xml:space="preserve"> se obliga</w:t>
      </w:r>
      <w:r>
        <w:rPr>
          <w:rFonts w:eastAsia="Arial Unicode MS" w:cs="Calibri"/>
          <w:sz w:val="20"/>
          <w:szCs w:val="20"/>
        </w:rPr>
        <w:t xml:space="preserve"> a </w:t>
      </w:r>
      <w:r w:rsidRPr="0099289A">
        <w:rPr>
          <w:rFonts w:eastAsia="Arial Unicode MS" w:cs="Calibri"/>
          <w:sz w:val="20"/>
          <w:szCs w:val="20"/>
        </w:rPr>
        <w:t xml:space="preserve"> no hacer cambio</w:t>
      </w:r>
      <w:r>
        <w:rPr>
          <w:rFonts w:eastAsia="Arial Unicode MS" w:cs="Calibri"/>
          <w:sz w:val="20"/>
          <w:szCs w:val="20"/>
        </w:rPr>
        <w:t>s</w:t>
      </w:r>
      <w:r w:rsidRPr="0099289A">
        <w:rPr>
          <w:rFonts w:eastAsia="Arial Unicode MS" w:cs="Calibri"/>
          <w:sz w:val="20"/>
          <w:szCs w:val="20"/>
        </w:rPr>
        <w:t xml:space="preserve"> en la </w:t>
      </w:r>
      <w:r>
        <w:rPr>
          <w:rFonts w:eastAsia="Arial Unicode MS" w:cs="Calibri"/>
          <w:sz w:val="20"/>
          <w:szCs w:val="20"/>
        </w:rPr>
        <w:t xml:space="preserve">casa </w:t>
      </w:r>
      <w:r w:rsidRPr="0099289A">
        <w:rPr>
          <w:rFonts w:eastAsia="Arial Unicode MS" w:cs="Calibri"/>
          <w:sz w:val="20"/>
          <w:szCs w:val="20"/>
        </w:rPr>
        <w:t>sin el consentimiento, previo y por escrito</w:t>
      </w:r>
      <w:r>
        <w:rPr>
          <w:rFonts w:eastAsia="Arial Unicode MS" w:cs="Calibri"/>
          <w:sz w:val="20"/>
          <w:szCs w:val="20"/>
        </w:rPr>
        <w:t xml:space="preserve"> </w:t>
      </w:r>
      <w:r w:rsidRPr="0099289A">
        <w:rPr>
          <w:rFonts w:eastAsia="Arial Unicode MS" w:cs="Calibri"/>
          <w:sz w:val="20"/>
          <w:szCs w:val="20"/>
        </w:rPr>
        <w:t>del arrendador</w:t>
      </w:r>
    </w:p>
    <w:p w:rsidR="00D5342A" w:rsidRDefault="00D5342A" w:rsidP="00D5342A">
      <w:pPr>
        <w:jc w:val="both"/>
        <w:rPr>
          <w:rFonts w:eastAsia="Arial Unicode MS" w:cs="Calibri"/>
          <w:sz w:val="20"/>
          <w:szCs w:val="20"/>
        </w:rPr>
      </w:pPr>
      <w:r w:rsidRPr="004E26A4">
        <w:rPr>
          <w:rFonts w:eastAsia="Arial Unicode MS" w:cs="Calibri"/>
          <w:b/>
          <w:sz w:val="20"/>
          <w:szCs w:val="20"/>
        </w:rPr>
        <w:t>Sexta:</w:t>
      </w:r>
      <w:r w:rsidRPr="0099289A">
        <w:rPr>
          <w:rFonts w:eastAsia="Arial Unicode MS" w:cs="Calibri"/>
          <w:sz w:val="20"/>
          <w:szCs w:val="20"/>
        </w:rPr>
        <w:t xml:space="preserve"> El Sr.</w:t>
      </w:r>
      <w:r>
        <w:rPr>
          <w:rFonts w:eastAsia="Arial Unicode MS" w:cs="Calibri"/>
          <w:sz w:val="20"/>
          <w:szCs w:val="20"/>
        </w:rPr>
        <w:t xml:space="preserve"> Máximo Herrera </w:t>
      </w:r>
      <w:r w:rsidRPr="0099289A">
        <w:rPr>
          <w:rFonts w:eastAsia="Arial Unicode MS" w:cs="Calibri"/>
          <w:sz w:val="20"/>
          <w:szCs w:val="20"/>
        </w:rPr>
        <w:t xml:space="preserve"> que también comparece e interviene en este contrato, se constituye en fiador del arrendatario</w:t>
      </w:r>
      <w:r>
        <w:rPr>
          <w:rFonts w:eastAsia="Arial Unicode MS" w:cs="Calibri"/>
          <w:sz w:val="20"/>
          <w:szCs w:val="20"/>
        </w:rPr>
        <w:t>.</w:t>
      </w:r>
    </w:p>
    <w:p w:rsidR="00D5342A" w:rsidRDefault="00D5342A" w:rsidP="00D5342A">
      <w:pPr>
        <w:pBdr>
          <w:bottom w:val="single" w:sz="12" w:space="1" w:color="auto"/>
        </w:pBdr>
        <w:rPr>
          <w:rFonts w:eastAsia="Arial Unicode MS" w:cs="Calibri"/>
          <w:sz w:val="20"/>
          <w:szCs w:val="20"/>
        </w:rPr>
      </w:pPr>
      <w:r w:rsidRPr="004E26A4">
        <w:rPr>
          <w:rFonts w:eastAsia="Arial Unicode MS" w:cs="Calibri"/>
          <w:b/>
          <w:sz w:val="20"/>
          <w:szCs w:val="20"/>
        </w:rPr>
        <w:t>Séptima</w:t>
      </w:r>
      <w:r>
        <w:rPr>
          <w:rFonts w:eastAsia="Arial Unicode MS" w:cs="Calibri"/>
          <w:sz w:val="20"/>
          <w:szCs w:val="20"/>
        </w:rPr>
        <w:t>: La  duración de este contrato es de 1 año, que correrá del 1° de enero del 2012 al 31 de diciembre del 2012.</w:t>
      </w:r>
    </w:p>
    <w:p w:rsidR="00D5342A" w:rsidRPr="00D5342A" w:rsidRDefault="00D5342A" w:rsidP="00D5342A">
      <w:pPr>
        <w:rPr>
          <w:rFonts w:eastAsia="Arial Unicode MS" w:cs="Calibri"/>
          <w:b/>
        </w:rPr>
      </w:pPr>
      <w:r w:rsidRPr="00D5342A">
        <w:rPr>
          <w:rFonts w:eastAsia="Arial Unicode MS" w:cs="Calibri"/>
          <w:b/>
        </w:rPr>
        <w:t>I.- CLASIFIQUE ESTE CONTRATO  DE ACUERDO A LOS SIGUIENTES CRITERIOS:</w:t>
      </w:r>
    </w:p>
    <w:p w:rsidR="00D5342A" w:rsidRDefault="00D5342A" w:rsidP="00D5342A">
      <w:pPr>
        <w:spacing w:after="0"/>
        <w:rPr>
          <w:rFonts w:eastAsia="Arial Unicode MS" w:cs="Calibri"/>
        </w:rPr>
      </w:pPr>
      <w:r>
        <w:rPr>
          <w:rFonts w:eastAsia="Arial Unicode MS" w:cs="Calibri"/>
        </w:rPr>
        <w:t>a) Por el tiempo en que se cumplen las obligaciones de las partes</w:t>
      </w:r>
      <w:proofErr w:type="gramStart"/>
      <w:r>
        <w:rPr>
          <w:rFonts w:eastAsia="Arial Unicode MS" w:cs="Calibri"/>
        </w:rPr>
        <w:t>:_</w:t>
      </w:r>
      <w:proofErr w:type="gramEnd"/>
      <w:r>
        <w:rPr>
          <w:rFonts w:eastAsia="Arial Unicode MS" w:cs="Calibri"/>
        </w:rPr>
        <w:t>___________________________________</w:t>
      </w:r>
    </w:p>
    <w:p w:rsidR="00D5342A" w:rsidRDefault="00D5342A" w:rsidP="00D5342A">
      <w:pPr>
        <w:spacing w:after="0"/>
        <w:rPr>
          <w:rFonts w:eastAsia="Arial Unicode MS" w:cs="Calibri"/>
        </w:rPr>
      </w:pPr>
      <w:r>
        <w:rPr>
          <w:rFonts w:eastAsia="Arial Unicode MS" w:cs="Calibri"/>
        </w:rPr>
        <w:t>b) Por el momento en que se conocen los provechos y gravámenes que genera</w:t>
      </w:r>
      <w:proofErr w:type="gramStart"/>
      <w:r>
        <w:rPr>
          <w:rFonts w:eastAsia="Arial Unicode MS" w:cs="Calibri"/>
        </w:rPr>
        <w:t>:_</w:t>
      </w:r>
      <w:proofErr w:type="gramEnd"/>
      <w:r>
        <w:rPr>
          <w:rFonts w:eastAsia="Arial Unicode MS" w:cs="Calibri"/>
        </w:rPr>
        <w:t>________________________</w:t>
      </w:r>
    </w:p>
    <w:p w:rsidR="00D5342A" w:rsidRDefault="00D5342A" w:rsidP="00D5342A">
      <w:pPr>
        <w:spacing w:after="0"/>
        <w:rPr>
          <w:rFonts w:eastAsia="Arial Unicode MS" w:cs="Calibri"/>
        </w:rPr>
      </w:pPr>
      <w:r>
        <w:rPr>
          <w:rFonts w:eastAsia="Arial Unicode MS" w:cs="Calibri"/>
        </w:rPr>
        <w:t>c) Por el tipo de prestaciones que se producen: __________________________________________________</w:t>
      </w:r>
    </w:p>
    <w:p w:rsidR="00D5342A" w:rsidRDefault="00D5342A" w:rsidP="00D5342A">
      <w:pPr>
        <w:spacing w:after="0"/>
        <w:rPr>
          <w:rFonts w:eastAsia="Arial Unicode MS" w:cs="Calibri"/>
        </w:rPr>
      </w:pPr>
      <w:r>
        <w:rPr>
          <w:rFonts w:eastAsia="Arial Unicode MS" w:cs="Calibri"/>
        </w:rPr>
        <w:t>d) Por los derechos y obligaciones que se generan  para las partes</w:t>
      </w:r>
      <w:proofErr w:type="gramStart"/>
      <w:r>
        <w:rPr>
          <w:rFonts w:eastAsia="Arial Unicode MS" w:cs="Calibri"/>
        </w:rPr>
        <w:t>:_</w:t>
      </w:r>
      <w:proofErr w:type="gramEnd"/>
      <w:r>
        <w:rPr>
          <w:rFonts w:eastAsia="Arial Unicode MS" w:cs="Calibri"/>
        </w:rPr>
        <w:t>___________________________________</w:t>
      </w:r>
    </w:p>
    <w:p w:rsidR="00D5342A" w:rsidRPr="00F7363F" w:rsidRDefault="00D5342A" w:rsidP="00D5342A">
      <w:pPr>
        <w:spacing w:after="0"/>
        <w:rPr>
          <w:rFonts w:eastAsia="Arial Unicode MS" w:cs="Calibri"/>
        </w:rPr>
      </w:pPr>
      <w:r>
        <w:rPr>
          <w:rFonts w:eastAsia="Arial Unicode MS" w:cs="Calibri"/>
        </w:rPr>
        <w:t>e) Por su reglamentación jurídica: ________________________________________________________</w:t>
      </w:r>
    </w:p>
    <w:p w:rsidR="00D5342A" w:rsidRDefault="00D5342A" w:rsidP="00D5342A">
      <w:pPr>
        <w:rPr>
          <w:rFonts w:eastAsia="Arial Unicode MS" w:cs="Calibri"/>
          <w:b/>
          <w:i/>
        </w:rPr>
      </w:pPr>
    </w:p>
    <w:p w:rsidR="00D5342A" w:rsidRDefault="00D5342A" w:rsidP="00D5342A">
      <w:pPr>
        <w:rPr>
          <w:rFonts w:eastAsia="Arial Unicode MS" w:cs="Calibri"/>
          <w:b/>
          <w:i/>
        </w:rPr>
      </w:pPr>
    </w:p>
    <w:p w:rsidR="00D5342A" w:rsidRDefault="00D5342A" w:rsidP="00D5342A">
      <w:pPr>
        <w:rPr>
          <w:rFonts w:eastAsia="Arial Unicode MS" w:cs="Calibri"/>
          <w:b/>
          <w:i/>
        </w:rPr>
      </w:pPr>
    </w:p>
    <w:p w:rsidR="00D5342A" w:rsidRPr="00D5342A" w:rsidRDefault="00D5342A" w:rsidP="00D5342A">
      <w:pPr>
        <w:rPr>
          <w:rFonts w:eastAsia="Arial Unicode MS" w:cs="Calibri"/>
          <w:b/>
        </w:rPr>
      </w:pPr>
      <w:r w:rsidRPr="00D5342A">
        <w:rPr>
          <w:rFonts w:eastAsia="Arial Unicode MS" w:cs="Calibri"/>
          <w:b/>
        </w:rPr>
        <w:lastRenderedPageBreak/>
        <w:t>II.- CONTESTE LO SIGUIENTE:</w:t>
      </w:r>
    </w:p>
    <w:p w:rsidR="00D5342A" w:rsidRDefault="00D5342A" w:rsidP="00D5342A">
      <w:pPr>
        <w:spacing w:after="0"/>
        <w:rPr>
          <w:rFonts w:eastAsia="Arial Unicode MS" w:cs="Calibri"/>
        </w:rPr>
      </w:pPr>
      <w:r>
        <w:rPr>
          <w:rFonts w:eastAsia="Arial Unicode MS" w:cs="Calibri"/>
        </w:rPr>
        <w:t>1.- Tipo de cláusula que es la PRIMERA</w:t>
      </w:r>
      <w:proofErr w:type="gramStart"/>
      <w:r>
        <w:rPr>
          <w:rFonts w:eastAsia="Arial Unicode MS" w:cs="Calibri"/>
        </w:rPr>
        <w:t>:_</w:t>
      </w:r>
      <w:proofErr w:type="gramEnd"/>
      <w:r>
        <w:rPr>
          <w:rFonts w:eastAsia="Arial Unicode MS" w:cs="Calibri"/>
        </w:rPr>
        <w:t>_______________________________</w:t>
      </w:r>
    </w:p>
    <w:p w:rsidR="00D5342A" w:rsidRDefault="00D5342A" w:rsidP="00D5342A">
      <w:pPr>
        <w:spacing w:after="0"/>
        <w:rPr>
          <w:rFonts w:eastAsia="Arial Unicode MS" w:cs="Calibri"/>
        </w:rPr>
      </w:pPr>
      <w:r>
        <w:rPr>
          <w:rFonts w:eastAsia="Arial Unicode MS" w:cs="Calibri"/>
        </w:rPr>
        <w:t>2.- Tipo de cláusula que es la SEXTA: __________________________________</w:t>
      </w:r>
    </w:p>
    <w:p w:rsidR="00D5342A" w:rsidRDefault="00D5342A" w:rsidP="00D5342A">
      <w:pPr>
        <w:spacing w:after="0"/>
        <w:rPr>
          <w:rFonts w:eastAsia="Arial Unicode MS" w:cs="Calibri"/>
        </w:rPr>
      </w:pPr>
      <w:r>
        <w:rPr>
          <w:rFonts w:eastAsia="Arial Unicode MS" w:cs="Calibri"/>
        </w:rPr>
        <w:t>3.- Tipo de cláusula que es la QUINTA</w:t>
      </w:r>
      <w:proofErr w:type="gramStart"/>
      <w:r>
        <w:rPr>
          <w:rFonts w:eastAsia="Arial Unicode MS" w:cs="Calibri"/>
        </w:rPr>
        <w:t>:_</w:t>
      </w:r>
      <w:proofErr w:type="gramEnd"/>
      <w:r>
        <w:rPr>
          <w:rFonts w:eastAsia="Arial Unicode MS" w:cs="Calibri"/>
        </w:rPr>
        <w:t>________________________________</w:t>
      </w:r>
    </w:p>
    <w:p w:rsidR="00D5342A" w:rsidRDefault="00D5342A" w:rsidP="00D5342A">
      <w:pPr>
        <w:spacing w:after="0"/>
        <w:rPr>
          <w:rFonts w:eastAsia="Arial Unicode MS" w:cs="Calibri"/>
        </w:rPr>
      </w:pPr>
      <w:r>
        <w:rPr>
          <w:rFonts w:eastAsia="Arial Unicode MS" w:cs="Calibri"/>
        </w:rPr>
        <w:t>4.-  Si se  incumpliera  la cláusula SEGUNDA, indique quién sería  el sujeto pasivo: ____________________</w:t>
      </w:r>
    </w:p>
    <w:p w:rsidR="00D5342A" w:rsidRDefault="00D5342A" w:rsidP="00D5342A">
      <w:pPr>
        <w:spacing w:after="0"/>
        <w:rPr>
          <w:rFonts w:eastAsia="Arial Unicode MS" w:cs="Calibri"/>
        </w:rPr>
      </w:pPr>
      <w:r>
        <w:rPr>
          <w:rFonts w:eastAsia="Arial Unicode MS" w:cs="Calibri"/>
        </w:rPr>
        <w:t>5.- Indique quién es el sujeto activo en relación a la cláusula  QUINTA: _____________________________</w:t>
      </w:r>
    </w:p>
    <w:p w:rsidR="00D5342A" w:rsidRDefault="00D5342A" w:rsidP="00D5342A">
      <w:pPr>
        <w:rPr>
          <w:rFonts w:eastAsia="Arial Unicode MS" w:cs="Calibri"/>
        </w:rPr>
      </w:pPr>
      <w:r>
        <w:rPr>
          <w:rFonts w:eastAsia="Arial Unicode MS" w:cs="Calibri"/>
        </w:rPr>
        <w:t>6.- Indique cuál es el objeto indirecto de la obligación contenida en la cláusula PRIMERA</w:t>
      </w:r>
      <w:proofErr w:type="gramStart"/>
      <w:r>
        <w:rPr>
          <w:rFonts w:eastAsia="Arial Unicode MS" w:cs="Calibri"/>
        </w:rPr>
        <w:t>:_</w:t>
      </w:r>
      <w:proofErr w:type="gramEnd"/>
      <w:r>
        <w:rPr>
          <w:rFonts w:eastAsia="Arial Unicode MS" w:cs="Calibri"/>
        </w:rPr>
        <w:t>_____________</w:t>
      </w:r>
    </w:p>
    <w:p w:rsidR="00D5342A" w:rsidRDefault="00D5342A" w:rsidP="00D5342A">
      <w:pPr>
        <w:rPr>
          <w:rFonts w:eastAsia="Arial Unicode MS" w:cs="Calibri"/>
        </w:rPr>
      </w:pPr>
    </w:p>
    <w:p w:rsidR="00D5342A" w:rsidRPr="00D5342A" w:rsidRDefault="00D5342A" w:rsidP="00D5342A">
      <w:pPr>
        <w:rPr>
          <w:rFonts w:eastAsia="Arial Unicode MS" w:cs="Calibri"/>
          <w:b/>
        </w:rPr>
      </w:pPr>
      <w:r w:rsidRPr="00D5342A">
        <w:rPr>
          <w:rFonts w:eastAsia="Arial Unicode MS" w:cs="Calibri"/>
          <w:b/>
        </w:rPr>
        <w:t xml:space="preserve">III. COLOQUE EN LA LÍNEA UNA </w:t>
      </w:r>
      <w:r w:rsidRPr="00D5342A">
        <w:rPr>
          <w:rFonts w:eastAsia="Arial Unicode MS" w:cs="Calibri"/>
          <w:b/>
          <w:u w:val="single"/>
        </w:rPr>
        <w:t>V</w:t>
      </w:r>
      <w:r w:rsidRPr="00D5342A">
        <w:rPr>
          <w:rFonts w:eastAsia="Arial Unicode MS" w:cs="Calibri"/>
          <w:b/>
        </w:rPr>
        <w:t xml:space="preserve"> SI LA AFIRMACIÓN ES VERDADERA O UNA </w:t>
      </w:r>
      <w:r w:rsidRPr="00D5342A">
        <w:rPr>
          <w:rFonts w:eastAsia="Arial Unicode MS" w:cs="Calibri"/>
          <w:b/>
          <w:u w:val="single"/>
        </w:rPr>
        <w:t>F</w:t>
      </w:r>
      <w:r w:rsidRPr="00D5342A">
        <w:rPr>
          <w:rFonts w:eastAsia="Arial Unicode MS" w:cs="Calibri"/>
          <w:b/>
        </w:rPr>
        <w:t xml:space="preserve"> SI ES FALSA.</w:t>
      </w:r>
    </w:p>
    <w:p w:rsidR="00D5342A" w:rsidRDefault="00D5342A" w:rsidP="00D5342A">
      <w:pPr>
        <w:rPr>
          <w:rFonts w:eastAsia="Arial Unicode MS" w:cs="Calibri"/>
        </w:rPr>
      </w:pPr>
      <w:r>
        <w:rPr>
          <w:rFonts w:eastAsia="Arial Unicode MS" w:cs="Calibri"/>
        </w:rPr>
        <w:t>1.-_____ Las obligaciones de las partes pueden ser modificadas  por convenio posterior.</w:t>
      </w:r>
    </w:p>
    <w:p w:rsidR="00D5342A" w:rsidRDefault="00D5342A" w:rsidP="00D5342A">
      <w:pPr>
        <w:rPr>
          <w:rFonts w:eastAsia="Arial Unicode MS" w:cs="Calibri"/>
        </w:rPr>
      </w:pPr>
      <w:r>
        <w:rPr>
          <w:rFonts w:eastAsia="Arial Unicode MS" w:cs="Calibri"/>
        </w:rPr>
        <w:t>2.- _____La teoría de la imprevisión puede aplicarse a este contrato.</w:t>
      </w:r>
    </w:p>
    <w:p w:rsidR="00D5342A" w:rsidRDefault="00D5342A" w:rsidP="00D5342A">
      <w:pPr>
        <w:rPr>
          <w:rFonts w:eastAsia="Arial Unicode MS" w:cs="Calibri"/>
        </w:rPr>
      </w:pPr>
      <w:r>
        <w:rPr>
          <w:rFonts w:eastAsia="Arial Unicode MS" w:cs="Calibri"/>
        </w:rPr>
        <w:t>3.- _____Cualquiera de  las partes puede revocar este contrato.</w:t>
      </w:r>
    </w:p>
    <w:p w:rsidR="00D5342A" w:rsidRDefault="00D5342A" w:rsidP="00D5342A">
      <w:pPr>
        <w:rPr>
          <w:rFonts w:eastAsia="Arial Unicode MS" w:cs="Calibri"/>
        </w:rPr>
      </w:pPr>
      <w:r>
        <w:rPr>
          <w:rFonts w:eastAsia="Arial Unicode MS" w:cs="Calibri"/>
        </w:rPr>
        <w:t xml:space="preserve">4.- _____El señor Máximo Herrera puede invocar el principio res inter </w:t>
      </w:r>
      <w:proofErr w:type="spellStart"/>
      <w:r>
        <w:rPr>
          <w:rFonts w:eastAsia="Arial Unicode MS" w:cs="Calibri"/>
        </w:rPr>
        <w:t>alios</w:t>
      </w:r>
      <w:proofErr w:type="spellEnd"/>
      <w:r>
        <w:rPr>
          <w:rFonts w:eastAsia="Arial Unicode MS" w:cs="Calibri"/>
        </w:rPr>
        <w:t xml:space="preserve"> acta.</w:t>
      </w:r>
    </w:p>
    <w:p w:rsidR="00D5342A" w:rsidRDefault="00D5342A" w:rsidP="00D5342A">
      <w:pPr>
        <w:rPr>
          <w:rFonts w:eastAsia="Arial Unicode MS" w:cs="Calibri"/>
        </w:rPr>
      </w:pPr>
      <w:r>
        <w:rPr>
          <w:rFonts w:eastAsia="Arial Unicode MS" w:cs="Calibri"/>
        </w:rPr>
        <w:t xml:space="preserve">5.- _____El señor Máximo Herrera  debe someterse al principio pacta </w:t>
      </w:r>
      <w:proofErr w:type="spellStart"/>
      <w:r>
        <w:rPr>
          <w:rFonts w:eastAsia="Arial Unicode MS" w:cs="Calibri"/>
        </w:rPr>
        <w:t>sunt</w:t>
      </w:r>
      <w:proofErr w:type="spellEnd"/>
      <w:r>
        <w:rPr>
          <w:rFonts w:eastAsia="Arial Unicode MS" w:cs="Calibri"/>
        </w:rPr>
        <w:t xml:space="preserve"> </w:t>
      </w:r>
      <w:proofErr w:type="spellStart"/>
      <w:r>
        <w:rPr>
          <w:rFonts w:eastAsia="Arial Unicode MS" w:cs="Calibri"/>
        </w:rPr>
        <w:t>servanda</w:t>
      </w:r>
      <w:proofErr w:type="spellEnd"/>
      <w:r>
        <w:rPr>
          <w:rFonts w:eastAsia="Arial Unicode MS" w:cs="Calibri"/>
        </w:rPr>
        <w:t>.</w:t>
      </w:r>
    </w:p>
    <w:p w:rsidR="00D5342A" w:rsidRDefault="00D5342A" w:rsidP="00D5342A">
      <w:pPr>
        <w:rPr>
          <w:rFonts w:eastAsia="Arial Unicode MS" w:cs="Calibri"/>
        </w:rPr>
      </w:pPr>
      <w:r>
        <w:rPr>
          <w:rFonts w:eastAsia="Arial Unicode MS" w:cs="Calibri"/>
        </w:rPr>
        <w:t>6.- _____Por la forma en que está plasmado el consentimiento, este contrato es  consensual.</w:t>
      </w:r>
    </w:p>
    <w:p w:rsidR="00D5342A" w:rsidRDefault="00D5342A" w:rsidP="00D5342A">
      <w:pPr>
        <w:rPr>
          <w:rFonts w:eastAsia="Arial Unicode MS" w:cs="Calibri"/>
        </w:rPr>
      </w:pPr>
      <w:r>
        <w:rPr>
          <w:rFonts w:eastAsia="Arial Unicode MS" w:cs="Calibri"/>
        </w:rPr>
        <w:t>7.- _____</w:t>
      </w:r>
      <w:r w:rsidRPr="000A26F3">
        <w:rPr>
          <w:rFonts w:eastAsia="Arial Unicode MS" w:cs="Calibri"/>
        </w:rPr>
        <w:t xml:space="preserve"> </w:t>
      </w:r>
      <w:r>
        <w:rPr>
          <w:rFonts w:eastAsia="Arial Unicode MS" w:cs="Calibri"/>
        </w:rPr>
        <w:t>Este contrato genera obligaciones de dar, hacer y no hacer.</w:t>
      </w:r>
    </w:p>
    <w:p w:rsidR="00D5342A" w:rsidRDefault="00D5342A" w:rsidP="00D5342A">
      <w:pPr>
        <w:rPr>
          <w:rFonts w:eastAsia="Arial Unicode MS" w:cs="Calibri"/>
        </w:rPr>
      </w:pPr>
      <w:r>
        <w:rPr>
          <w:rFonts w:eastAsia="Arial Unicode MS" w:cs="Calibri"/>
        </w:rPr>
        <w:t>8.- _____ El  fiador hace el pago correspondiente al mes de diciembre del 2012 y al  mes siguiente se entera  de  que el arrendatario ya había pagado dicha mensualidad,  por lo tanto tiene hasta el 2017 para exigir la devolución.</w:t>
      </w:r>
    </w:p>
    <w:p w:rsidR="00D5342A" w:rsidRDefault="00D5342A" w:rsidP="00D5342A">
      <w:pPr>
        <w:rPr>
          <w:rFonts w:eastAsia="Arial Unicode MS" w:cs="Calibri"/>
        </w:rPr>
      </w:pPr>
      <w:r>
        <w:rPr>
          <w:rFonts w:eastAsia="Arial Unicode MS" w:cs="Calibri"/>
        </w:rPr>
        <w:t>9.- _____En el caso  arriba citado (8), C arlos Lira es el sujeto activo de la obligación.</w:t>
      </w:r>
    </w:p>
    <w:p w:rsidR="00D5342A" w:rsidRDefault="00D5342A" w:rsidP="00D5342A">
      <w:pPr>
        <w:rPr>
          <w:rFonts w:eastAsia="Arial Unicode MS" w:cs="Calibri"/>
        </w:rPr>
      </w:pPr>
      <w:r>
        <w:rPr>
          <w:rFonts w:eastAsia="Arial Unicode MS" w:cs="Calibri"/>
        </w:rPr>
        <w:t>10_____En el caso arriba citado (8)  Máximo Herrera es el sujeto pasivo de la obligación.</w:t>
      </w:r>
    </w:p>
    <w:p w:rsidR="00D5342A" w:rsidRDefault="00D5342A" w:rsidP="00D5342A"/>
    <w:p w:rsidR="00D5342A" w:rsidRDefault="00D5342A" w:rsidP="00D5342A">
      <w:r>
        <w:t>IV. REALICE LO QUE A CONTINUACIÓN SE LE PIDE:</w:t>
      </w:r>
    </w:p>
    <w:p w:rsidR="00D5342A" w:rsidRDefault="00D5342A" w:rsidP="00D5342A">
      <w:r>
        <w:t>1.-  Elabore un convenio modificatorio de la  forma de pago de la renta, que forme parte integrante del mismo contrato.</w:t>
      </w:r>
    </w:p>
    <w:p w:rsidR="00D5342A" w:rsidRDefault="00D5342A" w:rsidP="00D5342A">
      <w:r>
        <w:t>2.- Elabore un convenio modificatorio del uso o destino del bien arrendado en un documento aparte del contrato.</w:t>
      </w:r>
    </w:p>
    <w:p w:rsidR="00D5342A" w:rsidRDefault="00D5342A" w:rsidP="00D5342A">
      <w:r>
        <w:t xml:space="preserve">3.- Elabore un convenio mediante el que se </w:t>
      </w:r>
      <w:proofErr w:type="spellStart"/>
      <w:r>
        <w:t>de</w:t>
      </w:r>
      <w:proofErr w:type="spellEnd"/>
      <w:r>
        <w:t xml:space="preserve"> por terminado anticipadamente el contrato.</w:t>
      </w:r>
    </w:p>
    <w:p w:rsidR="00D5342A" w:rsidRDefault="00D5342A" w:rsidP="00D5342A"/>
    <w:p w:rsidR="00D5342A" w:rsidRDefault="00D5342A" w:rsidP="00D5342A"/>
    <w:p w:rsidR="00D5342A" w:rsidRDefault="00D5342A" w:rsidP="00D5342A"/>
    <w:p w:rsidR="00D5342A" w:rsidRDefault="00D5342A" w:rsidP="00D5342A">
      <w:pPr>
        <w:rPr>
          <w:b/>
          <w:u w:val="single"/>
        </w:rPr>
      </w:pPr>
      <w:r w:rsidRPr="004E64DC">
        <w:rPr>
          <w:b/>
          <w:u w:val="single"/>
        </w:rPr>
        <w:lastRenderedPageBreak/>
        <w:t>EJERCICIO NÚMERO DOS</w:t>
      </w:r>
      <w:r>
        <w:rPr>
          <w:b/>
          <w:u w:val="single"/>
        </w:rPr>
        <w:t xml:space="preserve">   </w:t>
      </w:r>
    </w:p>
    <w:p w:rsidR="00D5342A" w:rsidRDefault="00D5342A" w:rsidP="00D5342A">
      <w:r>
        <w:t>I.- UTILIZANDO EL CONTRATO ANTERIOR, REALIZAR LO SIGUIENTE:</w:t>
      </w:r>
    </w:p>
    <w:p w:rsidR="00D5342A" w:rsidRDefault="00D5342A" w:rsidP="00D5342A"/>
    <w:p w:rsidR="00D5342A" w:rsidRDefault="00D5342A" w:rsidP="00D5342A">
      <w:pPr>
        <w:numPr>
          <w:ilvl w:val="0"/>
          <w:numId w:val="1"/>
        </w:numPr>
        <w:spacing w:after="0" w:line="240" w:lineRule="auto"/>
      </w:pPr>
      <w:r>
        <w:t>Redacte una cláusula por la que se constituya la solidaridad pasiva entre inquilino y fiador.</w:t>
      </w:r>
    </w:p>
    <w:p w:rsidR="00D5342A" w:rsidRDefault="00D5342A" w:rsidP="00D5342A">
      <w:pPr>
        <w:numPr>
          <w:ilvl w:val="0"/>
          <w:numId w:val="1"/>
        </w:numPr>
        <w:spacing w:after="0" w:line="240" w:lineRule="auto"/>
      </w:pPr>
      <w:r>
        <w:t>Redacte una cláusula por la que se constituya solidaridad pasiva de la parte arrendataria (Deberá reinventar los nombres de las partes que intervienen).</w:t>
      </w:r>
    </w:p>
    <w:p w:rsidR="00D5342A" w:rsidRDefault="00D5342A" w:rsidP="00D5342A">
      <w:pPr>
        <w:numPr>
          <w:ilvl w:val="0"/>
          <w:numId w:val="1"/>
        </w:numPr>
        <w:spacing w:after="0" w:line="240" w:lineRule="auto"/>
      </w:pPr>
      <w:r>
        <w:t>Redacte una cláusula por la que exista mancomunidad pasiva de la parte arrendataria. (deberá reinventar las partes que intervienen)</w:t>
      </w:r>
    </w:p>
    <w:p w:rsidR="00D5342A" w:rsidRDefault="00D5342A" w:rsidP="00D5342A">
      <w:pPr>
        <w:numPr>
          <w:ilvl w:val="0"/>
          <w:numId w:val="1"/>
        </w:numPr>
        <w:spacing w:after="0" w:line="240" w:lineRule="auto"/>
      </w:pPr>
      <w:r>
        <w:t>Redacte una cláusula por la que se constituya solidaridad activa. (deberá reinventar los nombres de las partes que intervienen)</w:t>
      </w:r>
    </w:p>
    <w:p w:rsidR="00D5342A" w:rsidRDefault="00D5342A" w:rsidP="00D5342A">
      <w:pPr>
        <w:numPr>
          <w:ilvl w:val="0"/>
          <w:numId w:val="1"/>
        </w:numPr>
        <w:spacing w:after="0" w:line="240" w:lineRule="auto"/>
      </w:pPr>
      <w:r>
        <w:t>Redacte una cláusula por la que se derive mancomunidad activa. (Deberá reinventar los nombres de las partes que intervienen).</w:t>
      </w:r>
    </w:p>
    <w:p w:rsidR="00D5342A" w:rsidRDefault="00D5342A" w:rsidP="00D5342A"/>
    <w:p w:rsidR="00D5342A" w:rsidRDefault="00D5342A" w:rsidP="00D5342A">
      <w:r>
        <w:t>II.- ELABORE UN CONTRATO DE COMPRAVENTA CON LAS SIGUIENTES CARACTERÍSTICAS:</w:t>
      </w:r>
    </w:p>
    <w:p w:rsidR="00D5342A" w:rsidRDefault="00D5342A" w:rsidP="00D5342A"/>
    <w:p w:rsidR="00D5342A" w:rsidRDefault="00D5342A" w:rsidP="00D5342A">
      <w:r>
        <w:t>1.- Que exista mancomunidad pasiva combinada con solidaridad activa.</w:t>
      </w:r>
    </w:p>
    <w:p w:rsidR="00D5342A" w:rsidRDefault="00D5342A" w:rsidP="00D5342A">
      <w:r>
        <w:t>2.- Que se  trate de una obligación conjuntiva.</w:t>
      </w:r>
    </w:p>
    <w:p w:rsidR="00D5342A" w:rsidRDefault="00D5342A" w:rsidP="00D5342A">
      <w:r>
        <w:t>3.- Que se establezca una condición suspensiva</w:t>
      </w:r>
    </w:p>
    <w:p w:rsidR="00D5342A" w:rsidRDefault="00D5342A" w:rsidP="00D5342A">
      <w:r>
        <w:t>4.- Que se establezca una condición resolutoria</w:t>
      </w:r>
    </w:p>
    <w:p w:rsidR="00D5342A" w:rsidRDefault="00D5342A" w:rsidP="00D5342A">
      <w:r>
        <w:t>5.- Que se establezca un término resolutorio ó un plazo.</w:t>
      </w:r>
    </w:p>
    <w:p w:rsidR="00D5342A" w:rsidRDefault="00D5342A" w:rsidP="00D5342A"/>
    <w:p w:rsidR="00D5342A" w:rsidRPr="004E64DC" w:rsidRDefault="00D5342A" w:rsidP="00D5342A">
      <w:pPr>
        <w:rPr>
          <w:b/>
          <w:u w:val="single"/>
        </w:rPr>
      </w:pPr>
      <w:r w:rsidRPr="004E64DC">
        <w:rPr>
          <w:b/>
          <w:u w:val="single"/>
        </w:rPr>
        <w:t xml:space="preserve">EJERCICIO NÚMERO TRES </w:t>
      </w:r>
    </w:p>
    <w:p w:rsidR="00D5342A" w:rsidRPr="004E64DC" w:rsidRDefault="00D5342A" w:rsidP="00D5342A">
      <w:pPr>
        <w:rPr>
          <w:b/>
          <w:u w:val="single"/>
        </w:rPr>
      </w:pPr>
    </w:p>
    <w:p w:rsidR="00D5342A" w:rsidRDefault="00D5342A" w:rsidP="00D5342A">
      <w:r>
        <w:t>I.- ELABORE UN MAPA CONCEPTUAL EN RELACIÓN AL TEMA DEL PAGO, ABARCANDO LOS SIGUIENTES PUNTOS:</w:t>
      </w:r>
    </w:p>
    <w:p w:rsidR="00D5342A" w:rsidRDefault="00D5342A" w:rsidP="00D5342A"/>
    <w:p w:rsidR="00D5342A" w:rsidRDefault="00D5342A" w:rsidP="00D5342A">
      <w:r>
        <w:t>1.- ¿Qué es el pago?</w:t>
      </w:r>
    </w:p>
    <w:p w:rsidR="00D5342A" w:rsidRDefault="00D5342A" w:rsidP="00D5342A">
      <w:r>
        <w:t>2.- ¿Quién puede hacer el pago?</w:t>
      </w:r>
    </w:p>
    <w:p w:rsidR="00D5342A" w:rsidRDefault="00D5342A" w:rsidP="00D5342A">
      <w:r>
        <w:t>3.- ¿A quién puede hacerse el pago?</w:t>
      </w:r>
    </w:p>
    <w:p w:rsidR="00D5342A" w:rsidRDefault="00D5342A" w:rsidP="00D5342A">
      <w:r>
        <w:t>4.- ¿Qué debe pagarse? (explicar la dación en pago)</w:t>
      </w:r>
    </w:p>
    <w:p w:rsidR="00D5342A" w:rsidRDefault="00D5342A" w:rsidP="00D5342A">
      <w:r>
        <w:t>5.- ¿Cuándo debe hacerse el pago? (qué se hace cuando no hay plazo 2080 c.c.)</w:t>
      </w:r>
    </w:p>
    <w:p w:rsidR="00D5342A" w:rsidRDefault="00D5342A" w:rsidP="00D5342A">
      <w:r>
        <w:t>6.- ¿Dónde debe hacerse el pago?</w:t>
      </w:r>
    </w:p>
    <w:p w:rsidR="00D5342A" w:rsidRDefault="00D5342A" w:rsidP="00D5342A"/>
    <w:p w:rsidR="00D5342A" w:rsidRDefault="00D5342A" w:rsidP="00D5342A">
      <w:r>
        <w:t>II.- ELABORE UN CUADRO SINÓPTICO EN EL QUE EXPLIQUE:</w:t>
      </w:r>
    </w:p>
    <w:p w:rsidR="00D5342A" w:rsidRDefault="00D5342A" w:rsidP="00D5342A"/>
    <w:p w:rsidR="00D5342A" w:rsidRDefault="00D5342A" w:rsidP="00D5342A">
      <w:r>
        <w:t>1.- Qué es la consignación de pago</w:t>
      </w:r>
    </w:p>
    <w:p w:rsidR="00D5342A" w:rsidRDefault="00D5342A" w:rsidP="00D5342A">
      <w:r>
        <w:t>2.- En qué casos está autorizada la consignación de pago</w:t>
      </w:r>
    </w:p>
    <w:p w:rsidR="00D5342A" w:rsidRDefault="00D5342A" w:rsidP="00D5342A">
      <w:r>
        <w:t>3.- Procedimiento para la consignación de pago.</w:t>
      </w:r>
    </w:p>
    <w:p w:rsidR="00D5342A" w:rsidRDefault="00D5342A" w:rsidP="00D5342A"/>
    <w:p w:rsidR="00D5342A" w:rsidRDefault="00D5342A" w:rsidP="00D5342A">
      <w:r>
        <w:t>III.- EXPLIQUE LOS SUPUESTOS DE IMPUTACIÓN DE PAGO MEDIANTE EJEMPLOS</w:t>
      </w:r>
      <w:proofErr w:type="gramStart"/>
      <w:r>
        <w:t>.(</w:t>
      </w:r>
      <w:proofErr w:type="gramEnd"/>
      <w:r>
        <w:t>ARTS. 2092 Y 2093)</w:t>
      </w:r>
    </w:p>
    <w:p w:rsidR="00D5342A" w:rsidRDefault="00D5342A" w:rsidP="00D5342A"/>
    <w:p w:rsidR="00D5342A" w:rsidRDefault="00D5342A" w:rsidP="00D5342A">
      <w:r>
        <w:t>IV.- redacte un recibo de pago, haciendo reserva de intereses, y otro haciendo reserva de pensiones vencidas y no pagadas.</w:t>
      </w:r>
    </w:p>
    <w:p w:rsidR="00D5342A" w:rsidRDefault="00D5342A" w:rsidP="00D5342A"/>
    <w:p w:rsidR="00D5342A" w:rsidRDefault="00D5342A" w:rsidP="00D5342A">
      <w:r>
        <w:t>V.- EXPLIQUE QUÉ ES LA EJECUCIÓN FORZADA DE LA OBLIGACIÓN Y CÓMO SE LOGRA ÉSTA EN LAS OBLIGACIONES DE DAR, HACER Y NO HACER.</w:t>
      </w:r>
    </w:p>
    <w:p w:rsidR="00D5342A" w:rsidRDefault="00D5342A" w:rsidP="00D5342A">
      <w:r>
        <w:t>-Respecto de las obligaciones de dar,  definir:</w:t>
      </w:r>
    </w:p>
    <w:p w:rsidR="00D5342A" w:rsidRDefault="00D5342A" w:rsidP="00D5342A">
      <w:r>
        <w:t>a) acreedor quirografario 2964 c.c.</w:t>
      </w:r>
    </w:p>
    <w:p w:rsidR="00D5342A" w:rsidRDefault="00D5342A" w:rsidP="00D5342A">
      <w:r>
        <w:t>b) secuestro</w:t>
      </w:r>
    </w:p>
    <w:p w:rsidR="00D5342A" w:rsidRDefault="00D5342A" w:rsidP="00D5342A">
      <w:r>
        <w:t>c) embargo</w:t>
      </w:r>
      <w:r w:rsidRPr="004E64DC">
        <w:t xml:space="preserve"> </w:t>
      </w:r>
    </w:p>
    <w:p w:rsidR="00D5342A" w:rsidRDefault="00D5342A" w:rsidP="00D5342A">
      <w:r>
        <w:t xml:space="preserve">-Respecto de las obligaciones de hacer, definir cuáles son las llamadas </w:t>
      </w:r>
      <w:proofErr w:type="spellStart"/>
      <w:r>
        <w:t>intuitu</w:t>
      </w:r>
      <w:proofErr w:type="spellEnd"/>
      <w:r>
        <w:t xml:space="preserve"> </w:t>
      </w:r>
      <w:proofErr w:type="spellStart"/>
      <w:r>
        <w:t>personae</w:t>
      </w:r>
      <w:proofErr w:type="spellEnd"/>
    </w:p>
    <w:p w:rsidR="00D5342A" w:rsidRDefault="00D5342A" w:rsidP="00D5342A">
      <w:r>
        <w:t>-Respecto de las obligaciones de no hacer, explicar la  compensación indemnizatoria en obligaciones de no hacer.</w:t>
      </w:r>
    </w:p>
    <w:p w:rsidR="00D5342A" w:rsidRDefault="00D5342A" w:rsidP="00D5342A"/>
    <w:p w:rsidR="00D5342A" w:rsidRDefault="00D5342A" w:rsidP="00D5342A"/>
    <w:p w:rsidR="00D5342A" w:rsidRPr="004E64DC" w:rsidRDefault="00D5342A" w:rsidP="00D5342A">
      <w:pPr>
        <w:rPr>
          <w:b/>
          <w:u w:val="single"/>
        </w:rPr>
      </w:pPr>
      <w:r w:rsidRPr="004E64DC">
        <w:rPr>
          <w:b/>
          <w:u w:val="single"/>
        </w:rPr>
        <w:t>EJERCICIO NÚMERO CUATRO</w:t>
      </w:r>
    </w:p>
    <w:p w:rsidR="00D5342A" w:rsidRDefault="00D5342A" w:rsidP="00D5342A"/>
    <w:p w:rsidR="00D5342A" w:rsidRDefault="00D5342A" w:rsidP="006A4E3B">
      <w:pPr>
        <w:spacing w:after="0"/>
      </w:pPr>
      <w:r>
        <w:t>I.- REALICE LAS SIGUIENTES ACTIVIDADES:</w:t>
      </w:r>
    </w:p>
    <w:p w:rsidR="00D5342A" w:rsidRDefault="00D5342A" w:rsidP="006A4E3B">
      <w:pPr>
        <w:spacing w:after="0"/>
      </w:pPr>
      <w:r>
        <w:t>1.- Explique qué es la responsabilidad civil contractual</w:t>
      </w:r>
    </w:p>
    <w:p w:rsidR="00D5342A" w:rsidRDefault="00D5342A" w:rsidP="006A4E3B">
      <w:pPr>
        <w:spacing w:after="0"/>
      </w:pPr>
      <w:r>
        <w:t>2.- Explique qué es la mora y sus requisitos</w:t>
      </w:r>
    </w:p>
    <w:p w:rsidR="00D5342A" w:rsidRDefault="00D5342A" w:rsidP="006A4E3B">
      <w:pPr>
        <w:spacing w:after="0"/>
      </w:pPr>
      <w:r>
        <w:t>3.- Explique qué es la rescisión de un contrato</w:t>
      </w:r>
    </w:p>
    <w:p w:rsidR="00D5342A" w:rsidRDefault="00D5342A" w:rsidP="006A4E3B">
      <w:pPr>
        <w:spacing w:after="0"/>
      </w:pPr>
      <w:r>
        <w:t>4.- Explique qué es el pacto comisorio expreso y cuál es el tácito</w:t>
      </w:r>
    </w:p>
    <w:p w:rsidR="00D5342A" w:rsidRDefault="00D5342A" w:rsidP="006A4E3B">
      <w:pPr>
        <w:spacing w:after="0"/>
      </w:pPr>
      <w:r>
        <w:t>5.-  Explique qué es una cláusula penal y cuáles son sus características. Redacte una.</w:t>
      </w:r>
    </w:p>
    <w:p w:rsidR="00D5342A" w:rsidRDefault="00D5342A" w:rsidP="006A4E3B">
      <w:pPr>
        <w:spacing w:after="0"/>
      </w:pPr>
      <w:r>
        <w:lastRenderedPageBreak/>
        <w:t>6.- Redacte una cláusula limitativa de responsabilidad civil</w:t>
      </w:r>
    </w:p>
    <w:p w:rsidR="00D5342A" w:rsidRDefault="00D5342A" w:rsidP="006A4E3B">
      <w:pPr>
        <w:spacing w:after="0"/>
      </w:pPr>
      <w:r>
        <w:t>7.- Redacte una cláusula excluyente de responsabilidad civil</w:t>
      </w:r>
    </w:p>
    <w:p w:rsidR="00D5342A" w:rsidRDefault="00D5342A" w:rsidP="006A4E3B">
      <w:pPr>
        <w:spacing w:after="0"/>
      </w:pPr>
      <w:r>
        <w:t>8.- Explique qué es el saneamiento</w:t>
      </w:r>
    </w:p>
    <w:p w:rsidR="00D5342A" w:rsidRDefault="00D5342A" w:rsidP="006A4E3B">
      <w:pPr>
        <w:spacing w:after="0"/>
      </w:pPr>
      <w:r>
        <w:t>9.- Explique en qué casos procede el saneamiento por evicción y cuándo procede por vicios ocultos.</w:t>
      </w:r>
    </w:p>
    <w:p w:rsidR="00D5342A" w:rsidRDefault="00D5342A" w:rsidP="006A4E3B">
      <w:pPr>
        <w:spacing w:after="0"/>
      </w:pPr>
      <w:r>
        <w:t xml:space="preserve">10.- Diferencia entre </w:t>
      </w:r>
      <w:proofErr w:type="gramStart"/>
      <w:r>
        <w:t>las acciones redhibitoria</w:t>
      </w:r>
      <w:proofErr w:type="gramEnd"/>
      <w:r>
        <w:t xml:space="preserve"> y </w:t>
      </w:r>
      <w:proofErr w:type="spellStart"/>
      <w:r>
        <w:t>quanti</w:t>
      </w:r>
      <w:proofErr w:type="spellEnd"/>
      <w:r>
        <w:t xml:space="preserve"> </w:t>
      </w:r>
      <w:proofErr w:type="spellStart"/>
      <w:r>
        <w:t>minoris</w:t>
      </w:r>
      <w:proofErr w:type="spellEnd"/>
    </w:p>
    <w:p w:rsidR="00D5342A" w:rsidRDefault="00D5342A" w:rsidP="006A4E3B">
      <w:pPr>
        <w:spacing w:after="0"/>
      </w:pPr>
    </w:p>
    <w:p w:rsidR="00D5342A" w:rsidRDefault="00D5342A" w:rsidP="00D5342A">
      <w:r>
        <w:t>III.- UN CUADRO COMPARATIVO DE LAS ACCIONES OBLICUA, PAULIANA Y DE SIMULACIÓN, EN DONDE EXPLIQUE:</w:t>
      </w:r>
    </w:p>
    <w:p w:rsidR="00D5342A" w:rsidRDefault="00D5342A" w:rsidP="00D5342A">
      <w:pPr>
        <w:numPr>
          <w:ilvl w:val="0"/>
          <w:numId w:val="2"/>
        </w:numPr>
        <w:spacing w:after="0" w:line="240" w:lineRule="auto"/>
      </w:pPr>
      <w:r>
        <w:t>Concepto</w:t>
      </w:r>
    </w:p>
    <w:p w:rsidR="00D5342A" w:rsidRDefault="00D5342A" w:rsidP="00D5342A">
      <w:pPr>
        <w:numPr>
          <w:ilvl w:val="0"/>
          <w:numId w:val="2"/>
        </w:numPr>
        <w:spacing w:after="0" w:line="240" w:lineRule="auto"/>
      </w:pPr>
      <w:r>
        <w:t>Casos en que procede</w:t>
      </w:r>
    </w:p>
    <w:p w:rsidR="00D5342A" w:rsidRDefault="00D5342A" w:rsidP="00D5342A">
      <w:pPr>
        <w:numPr>
          <w:ilvl w:val="0"/>
          <w:numId w:val="2"/>
        </w:numPr>
        <w:spacing w:after="0" w:line="240" w:lineRule="auto"/>
      </w:pPr>
      <w:r>
        <w:t>Requisitos</w:t>
      </w:r>
    </w:p>
    <w:p w:rsidR="00D5342A" w:rsidRDefault="00D5342A" w:rsidP="00D5342A">
      <w:pPr>
        <w:numPr>
          <w:ilvl w:val="0"/>
          <w:numId w:val="2"/>
        </w:numPr>
        <w:spacing w:after="0" w:line="240" w:lineRule="auto"/>
      </w:pPr>
      <w:r>
        <w:t>Similitudes</w:t>
      </w:r>
    </w:p>
    <w:p w:rsidR="00D5342A" w:rsidRDefault="00D5342A" w:rsidP="00D5342A">
      <w:pPr>
        <w:numPr>
          <w:ilvl w:val="0"/>
          <w:numId w:val="2"/>
        </w:numPr>
        <w:spacing w:after="0" w:line="240" w:lineRule="auto"/>
      </w:pPr>
      <w:r>
        <w:t>Diferencias</w:t>
      </w:r>
    </w:p>
    <w:p w:rsidR="00D5342A" w:rsidRDefault="00D5342A" w:rsidP="00D5342A">
      <w:pPr>
        <w:numPr>
          <w:ilvl w:val="0"/>
          <w:numId w:val="2"/>
        </w:numPr>
        <w:spacing w:after="0" w:line="240" w:lineRule="auto"/>
      </w:pPr>
      <w:r>
        <w:t>Prescripción</w:t>
      </w:r>
    </w:p>
    <w:p w:rsidR="00D5342A" w:rsidRDefault="00D5342A" w:rsidP="00D5342A">
      <w:pPr>
        <w:rPr>
          <w:b/>
          <w:u w:val="single"/>
        </w:rPr>
      </w:pPr>
    </w:p>
    <w:p w:rsidR="00D5342A" w:rsidRPr="002F1D99" w:rsidRDefault="00D5342A" w:rsidP="00D5342A">
      <w:pPr>
        <w:rPr>
          <w:b/>
          <w:u w:val="single"/>
        </w:rPr>
      </w:pPr>
      <w:r w:rsidRPr="002F1D99">
        <w:rPr>
          <w:b/>
          <w:u w:val="single"/>
        </w:rPr>
        <w:t>EJERCIC</w:t>
      </w:r>
      <w:r>
        <w:rPr>
          <w:b/>
          <w:u w:val="single"/>
        </w:rPr>
        <w:t>I</w:t>
      </w:r>
      <w:r w:rsidRPr="002F1D99">
        <w:rPr>
          <w:b/>
          <w:u w:val="single"/>
        </w:rPr>
        <w:t>O NÚMERO CUATRO</w:t>
      </w:r>
    </w:p>
    <w:p w:rsidR="00D5342A" w:rsidRDefault="00D5342A" w:rsidP="00D5342A"/>
    <w:p w:rsidR="00D5342A" w:rsidRDefault="00D5342A" w:rsidP="00D5342A">
      <w:r>
        <w:t>I.- DEFINA  EN BASE A LA LEGISLACIÓN Y A LA DOCTRINA LAS SIGUIENTES FORMAS DE EXTINCIÓN DE LAS OBLIGACIONES, ADEMÁS, PROPORCIONE UN EJEMPLO DE CADA UNA DE ELLAS:</w:t>
      </w:r>
    </w:p>
    <w:p w:rsidR="00D5342A" w:rsidRDefault="00D5342A" w:rsidP="00D5342A">
      <w:pPr>
        <w:spacing w:after="0" w:line="240" w:lineRule="auto"/>
      </w:pPr>
      <w:r>
        <w:t>A) NOVACIÓN</w:t>
      </w:r>
    </w:p>
    <w:p w:rsidR="00D5342A" w:rsidRDefault="00D5342A" w:rsidP="00D5342A">
      <w:pPr>
        <w:spacing w:after="0" w:line="240" w:lineRule="auto"/>
      </w:pPr>
      <w:r>
        <w:t>B) DACIÓN EN PAGO</w:t>
      </w:r>
    </w:p>
    <w:p w:rsidR="00D5342A" w:rsidRDefault="00D5342A" w:rsidP="00D5342A">
      <w:pPr>
        <w:spacing w:after="0" w:line="240" w:lineRule="auto"/>
      </w:pPr>
      <w:r>
        <w:t>C) COMPENSACIÓN</w:t>
      </w:r>
    </w:p>
    <w:p w:rsidR="00D5342A" w:rsidRDefault="00D5342A" w:rsidP="00D5342A">
      <w:pPr>
        <w:spacing w:after="0" w:line="240" w:lineRule="auto"/>
      </w:pPr>
      <w:r>
        <w:t>D) CONFUSIÓN</w:t>
      </w:r>
    </w:p>
    <w:p w:rsidR="00D5342A" w:rsidRDefault="00D5342A" w:rsidP="00D5342A">
      <w:pPr>
        <w:spacing w:after="0" w:line="240" w:lineRule="auto"/>
      </w:pPr>
      <w:r>
        <w:t>E) REMISIÓN DE DEUDA</w:t>
      </w:r>
    </w:p>
    <w:p w:rsidR="00D5342A" w:rsidRDefault="00D5342A" w:rsidP="00D5342A">
      <w:pPr>
        <w:spacing w:after="0" w:line="240" w:lineRule="auto"/>
      </w:pPr>
      <w:r>
        <w:t>F) PRESCRIPCIÓN LIBERATORIA</w:t>
      </w:r>
    </w:p>
    <w:p w:rsidR="00D5342A" w:rsidRDefault="00D5342A" w:rsidP="00D5342A">
      <w:pPr>
        <w:spacing w:after="0" w:line="240" w:lineRule="auto"/>
      </w:pPr>
      <w:r>
        <w:t>G) CADUCIDAD</w:t>
      </w:r>
    </w:p>
    <w:p w:rsidR="00D5342A" w:rsidRDefault="00D5342A" w:rsidP="00D5342A">
      <w:pPr>
        <w:spacing w:after="0" w:line="240" w:lineRule="auto"/>
      </w:pPr>
      <w:r>
        <w:t>H) TRANSACCIÓN</w:t>
      </w:r>
    </w:p>
    <w:p w:rsidR="00D5342A" w:rsidRDefault="00D5342A" w:rsidP="00D5342A"/>
    <w:p w:rsidR="00D5342A" w:rsidRPr="006A4E3B" w:rsidRDefault="00D5342A" w:rsidP="00D5342A">
      <w:pPr>
        <w:rPr>
          <w:rFonts w:ascii="Berlin Sans FB Demi" w:hAnsi="Berlin Sans FB Demi"/>
          <w:b/>
          <w:sz w:val="24"/>
          <w:szCs w:val="24"/>
        </w:rPr>
      </w:pPr>
      <w:r w:rsidRPr="006A4E3B">
        <w:rPr>
          <w:rFonts w:ascii="Berlin Sans FB Demi" w:hAnsi="Berlin Sans FB Demi"/>
          <w:b/>
          <w:sz w:val="24"/>
          <w:szCs w:val="24"/>
        </w:rPr>
        <w:t>TODO ES PARA ENTREGAR POR EQUIPOS</w:t>
      </w:r>
      <w:r w:rsidR="006A4E3B" w:rsidRPr="006A4E3B">
        <w:rPr>
          <w:rFonts w:ascii="Berlin Sans FB Demi" w:hAnsi="Berlin Sans FB Demi"/>
          <w:b/>
          <w:sz w:val="24"/>
          <w:szCs w:val="24"/>
        </w:rPr>
        <w:t xml:space="preserve"> DE (5 A 6 INTEGRANTES, PUEDE SER EL MISMO DE SIEMPRE O </w:t>
      </w:r>
      <w:proofErr w:type="gramStart"/>
      <w:r w:rsidR="006A4E3B" w:rsidRPr="006A4E3B">
        <w:rPr>
          <w:rFonts w:ascii="Berlin Sans FB Demi" w:hAnsi="Berlin Sans FB Demi"/>
          <w:b/>
          <w:sz w:val="24"/>
          <w:szCs w:val="24"/>
        </w:rPr>
        <w:t>CAMBIARLO )</w:t>
      </w:r>
      <w:proofErr w:type="gramEnd"/>
      <w:r w:rsidR="006A4E3B" w:rsidRPr="006A4E3B">
        <w:rPr>
          <w:rFonts w:ascii="Berlin Sans FB Demi" w:hAnsi="Berlin Sans FB Demi"/>
          <w:b/>
          <w:sz w:val="24"/>
          <w:szCs w:val="24"/>
        </w:rPr>
        <w:t xml:space="preserve"> </w:t>
      </w:r>
      <w:r w:rsidRPr="006A4E3B">
        <w:rPr>
          <w:rFonts w:ascii="Berlin Sans FB Demi" w:hAnsi="Berlin Sans FB Demi"/>
          <w:b/>
          <w:sz w:val="24"/>
          <w:szCs w:val="24"/>
        </w:rPr>
        <w:t xml:space="preserve"> Y SE EVALUARÁ EN </w:t>
      </w:r>
      <w:r w:rsidR="006A4E3B" w:rsidRPr="006A4E3B">
        <w:rPr>
          <w:rFonts w:ascii="Berlin Sans FB Demi" w:hAnsi="Berlin Sans FB Demi"/>
          <w:b/>
          <w:sz w:val="24"/>
          <w:szCs w:val="24"/>
        </w:rPr>
        <w:t>E</w:t>
      </w:r>
      <w:r w:rsidRPr="006A4E3B">
        <w:rPr>
          <w:rFonts w:ascii="Berlin Sans FB Demi" w:hAnsi="Berlin Sans FB Demi"/>
          <w:b/>
          <w:sz w:val="24"/>
          <w:szCs w:val="24"/>
        </w:rPr>
        <w:t>XAMEN ORAL, SUSTITUYENDO EL EXAMEN ESCRITO QUE SE ENCONTRABA PENDIENTE</w:t>
      </w:r>
      <w:r w:rsidR="006A4E3B" w:rsidRPr="006A4E3B">
        <w:rPr>
          <w:rFonts w:ascii="Berlin Sans FB Demi" w:hAnsi="Berlin Sans FB Demi"/>
          <w:b/>
          <w:sz w:val="24"/>
          <w:szCs w:val="24"/>
        </w:rPr>
        <w:t xml:space="preserve">. </w:t>
      </w:r>
    </w:p>
    <w:p w:rsidR="006A4E3B" w:rsidRPr="006A4E3B" w:rsidRDefault="006A4E3B" w:rsidP="00D5342A">
      <w:pPr>
        <w:rPr>
          <w:rFonts w:ascii="Berlin Sans FB Demi" w:hAnsi="Berlin Sans FB Demi"/>
          <w:b/>
          <w:sz w:val="24"/>
          <w:szCs w:val="24"/>
        </w:rPr>
      </w:pPr>
      <w:r w:rsidRPr="006A4E3B">
        <w:rPr>
          <w:rFonts w:ascii="Berlin Sans FB Demi" w:hAnsi="Berlin Sans FB Demi"/>
          <w:b/>
          <w:sz w:val="24"/>
          <w:szCs w:val="24"/>
        </w:rPr>
        <w:t>LA FECHA DE ENTREGA ES  EL 23 DE MAYO, LA ENTREGA ES POR ESCRITO</w:t>
      </w:r>
      <w:r w:rsidR="00325DE4">
        <w:rPr>
          <w:rFonts w:ascii="Berlin Sans FB Demi" w:hAnsi="Berlin Sans FB Demi"/>
          <w:b/>
          <w:sz w:val="24"/>
          <w:szCs w:val="24"/>
        </w:rPr>
        <w:t xml:space="preserve">, </w:t>
      </w:r>
      <w:r w:rsidRPr="006A4E3B">
        <w:rPr>
          <w:rFonts w:ascii="Berlin Sans FB Demi" w:hAnsi="Berlin Sans FB Demi"/>
          <w:b/>
          <w:sz w:val="24"/>
          <w:szCs w:val="24"/>
        </w:rPr>
        <w:t xml:space="preserve"> CON CARÁTULA EN DONDE SE INDIQUE MATERIA, GRUPO E INTEGRANTES DEL EQUIPO</w:t>
      </w:r>
      <w:r w:rsidR="00325DE4">
        <w:rPr>
          <w:rFonts w:ascii="Berlin Sans FB Demi" w:hAnsi="Berlin Sans FB Demi"/>
          <w:b/>
          <w:sz w:val="24"/>
          <w:szCs w:val="24"/>
        </w:rPr>
        <w:t xml:space="preserve">, INDICE DONDE SE INDIQUEN TODOS LOS PUNTOS SOLICITADOS Y HOJAS NUMERADAS. </w:t>
      </w:r>
      <w:r w:rsidRPr="006A4E3B">
        <w:rPr>
          <w:rFonts w:ascii="Berlin Sans FB Demi" w:hAnsi="Berlin Sans FB Demi"/>
          <w:b/>
          <w:sz w:val="24"/>
          <w:szCs w:val="24"/>
        </w:rPr>
        <w:t>LOS EXAMENES ORALES SERÁN LOS DÍAS  24 Y 25 DE MAYO.</w:t>
      </w:r>
    </w:p>
    <w:p w:rsidR="00D5342A" w:rsidRDefault="00D5342A" w:rsidP="00D5342A">
      <w:pPr>
        <w:rPr>
          <w:rFonts w:eastAsia="Arial Unicode MS" w:cs="Calibri"/>
        </w:rPr>
      </w:pPr>
    </w:p>
    <w:tbl>
      <w:tblPr>
        <w:tblW w:w="82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0"/>
      </w:tblGrid>
      <w:tr w:rsidR="00D5342A" w:rsidRPr="004C659A" w:rsidTr="004D0A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5342A" w:rsidRPr="004C659A" w:rsidRDefault="00D5342A" w:rsidP="004D0A83">
            <w:pPr>
              <w:spacing w:before="100" w:beforeAutospacing="1" w:after="100" w:afterAutospacing="1" w:line="240" w:lineRule="auto"/>
              <w:rPr>
                <w:rFonts w:ascii="Eras Medium ITC" w:eastAsia="Times New Roman" w:hAnsi="Eras Medium ITC" w:cs="David"/>
                <w:b/>
                <w:sz w:val="28"/>
                <w:szCs w:val="28"/>
                <w:lang w:val="es-MX" w:eastAsia="es-MX"/>
              </w:rPr>
            </w:pPr>
            <w:r>
              <w:rPr>
                <w:rFonts w:ascii="Eras Medium ITC" w:eastAsia="Times New Roman" w:hAnsi="Eras Medium ITC" w:cs="David"/>
                <w:b/>
                <w:sz w:val="28"/>
                <w:szCs w:val="28"/>
                <w:lang w:val="es-MX" w:eastAsia="es-MX"/>
              </w:rPr>
              <w:t>“</w:t>
            </w:r>
            <w:r w:rsidRPr="004C659A">
              <w:rPr>
                <w:rFonts w:ascii="Eras Medium ITC" w:eastAsia="Times New Roman" w:hAnsi="Eras Medium ITC" w:cs="David"/>
                <w:b/>
                <w:sz w:val="28"/>
                <w:szCs w:val="28"/>
                <w:lang w:val="es-MX" w:eastAsia="es-MX"/>
              </w:rPr>
              <w:t>Estudiar sin pensar es tan inútil como pensar sin estudiar</w:t>
            </w:r>
            <w:r>
              <w:rPr>
                <w:rFonts w:ascii="Eras Medium ITC" w:eastAsia="Times New Roman" w:hAnsi="Eras Medium ITC" w:cs="David"/>
                <w:b/>
                <w:sz w:val="28"/>
                <w:szCs w:val="28"/>
                <w:lang w:val="es-MX" w:eastAsia="es-MX"/>
              </w:rPr>
              <w:t>”</w:t>
            </w:r>
            <w:r w:rsidRPr="004C659A">
              <w:rPr>
                <w:rFonts w:ascii="Eras Medium ITC" w:eastAsia="Times New Roman" w:hAnsi="Eras Medium ITC" w:cs="David"/>
                <w:b/>
                <w:sz w:val="28"/>
                <w:szCs w:val="28"/>
                <w:lang w:val="es-MX" w:eastAsia="es-MX"/>
              </w:rPr>
              <w:t>.</w:t>
            </w:r>
          </w:p>
        </w:tc>
      </w:tr>
    </w:tbl>
    <w:p w:rsidR="00D5342A" w:rsidRDefault="00D5342A" w:rsidP="00D5342A">
      <w:pPr>
        <w:rPr>
          <w:rFonts w:eastAsia="Arial Unicode MS" w:cs="Calibri"/>
        </w:rPr>
      </w:pPr>
    </w:p>
    <w:tbl>
      <w:tblPr>
        <w:tblW w:w="82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6"/>
        <w:gridCol w:w="1156"/>
        <w:gridCol w:w="1418"/>
      </w:tblGrid>
      <w:tr w:rsidR="00D5342A" w:rsidRPr="004C659A" w:rsidTr="004D0A83">
        <w:trPr>
          <w:tblCellSpacing w:w="15" w:type="dxa"/>
        </w:trPr>
        <w:tc>
          <w:tcPr>
            <w:tcW w:w="5631" w:type="dxa"/>
            <w:shd w:val="clear" w:color="auto" w:fill="FFFFFF"/>
            <w:vAlign w:val="center"/>
            <w:hideMark/>
          </w:tcPr>
          <w:p w:rsidR="00D5342A" w:rsidRPr="004C659A" w:rsidRDefault="00D5342A" w:rsidP="004D0A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1126" w:type="dxa"/>
            <w:shd w:val="clear" w:color="auto" w:fill="FFFFFF"/>
            <w:vAlign w:val="center"/>
            <w:hideMark/>
          </w:tcPr>
          <w:p w:rsidR="00D5342A" w:rsidRPr="004C659A" w:rsidRDefault="00D5342A" w:rsidP="004D0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342A" w:rsidRPr="004C659A" w:rsidRDefault="00D5342A" w:rsidP="004D0A83">
            <w:pPr>
              <w:spacing w:after="0" w:line="240" w:lineRule="auto"/>
              <w:jc w:val="right"/>
              <w:rPr>
                <w:rFonts w:ascii="Eras Medium ITC" w:eastAsia="Times New Roman" w:hAnsi="Eras Medium ITC"/>
                <w:sz w:val="24"/>
                <w:szCs w:val="24"/>
                <w:lang w:val="es-MX" w:eastAsia="es-MX"/>
              </w:rPr>
            </w:pPr>
            <w:r w:rsidRPr="004C659A">
              <w:rPr>
                <w:rFonts w:ascii="Eras Medium ITC" w:eastAsia="Times New Roman" w:hAnsi="Eras Medium ITC"/>
                <w:b/>
                <w:bCs/>
                <w:i/>
                <w:iCs/>
                <w:sz w:val="24"/>
                <w:szCs w:val="24"/>
                <w:lang w:val="es-MX" w:eastAsia="es-MX"/>
              </w:rPr>
              <w:t>- Confucio</w:t>
            </w:r>
          </w:p>
        </w:tc>
      </w:tr>
    </w:tbl>
    <w:p w:rsidR="00D5342A" w:rsidRDefault="00D5342A" w:rsidP="00D5342A"/>
    <w:sectPr w:rsidR="00D5342A" w:rsidSect="00F7363F">
      <w:pgSz w:w="12240" w:h="15840"/>
      <w:pgMar w:top="851" w:right="1041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7AD6"/>
    <w:multiLevelType w:val="hybridMultilevel"/>
    <w:tmpl w:val="2F7AEAD4"/>
    <w:lvl w:ilvl="0" w:tplc="8F38B9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37011"/>
    <w:multiLevelType w:val="hybridMultilevel"/>
    <w:tmpl w:val="97BC99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342A"/>
    <w:rsid w:val="00325DE4"/>
    <w:rsid w:val="006A4E3B"/>
    <w:rsid w:val="00B31B6B"/>
    <w:rsid w:val="00D5342A"/>
    <w:rsid w:val="00FC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42A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1338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</cp:revision>
  <dcterms:created xsi:type="dcterms:W3CDTF">2012-05-05T23:06:00Z</dcterms:created>
  <dcterms:modified xsi:type="dcterms:W3CDTF">2012-05-05T23:30:00Z</dcterms:modified>
</cp:coreProperties>
</file>